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14D95" w14:textId="77777777" w:rsidR="000C738F" w:rsidRDefault="000C738F" w:rsidP="00923EA7">
      <w:pPr>
        <w:pStyle w:val="3-NormalYaz"/>
        <w:tabs>
          <w:tab w:val="clear" w:pos="566"/>
        </w:tabs>
        <w:spacing w:line="360" w:lineRule="auto"/>
        <w:jc w:val="center"/>
        <w:rPr>
          <w:b/>
          <w:sz w:val="24"/>
          <w:szCs w:val="24"/>
        </w:rPr>
      </w:pPr>
      <w:r w:rsidRPr="00092691">
        <w:rPr>
          <w:b/>
          <w:sz w:val="24"/>
          <w:szCs w:val="24"/>
        </w:rPr>
        <w:t xml:space="preserve">AÇIK İHALE USULÜ İLE İHALE EDİLEN </w:t>
      </w:r>
    </w:p>
    <w:p w14:paraId="5B58FEE8" w14:textId="77777777" w:rsidR="00F01A07" w:rsidRDefault="000C738F" w:rsidP="00923EA7">
      <w:pPr>
        <w:pStyle w:val="3-NormalYaz"/>
        <w:tabs>
          <w:tab w:val="clear" w:pos="566"/>
        </w:tabs>
        <w:spacing w:line="360" w:lineRule="auto"/>
        <w:jc w:val="center"/>
        <w:rPr>
          <w:b/>
          <w:sz w:val="24"/>
          <w:szCs w:val="24"/>
        </w:rPr>
      </w:pPr>
      <w:r w:rsidRPr="004A6CC9">
        <w:rPr>
          <w:b/>
          <w:sz w:val="24"/>
          <w:szCs w:val="24"/>
        </w:rPr>
        <w:t xml:space="preserve">İSTANBUL GEDİK ÜNİVERSİTESİ </w:t>
      </w:r>
    </w:p>
    <w:p w14:paraId="7FE8D4DF" w14:textId="77777777" w:rsidR="00F01A07" w:rsidRDefault="00272EC5" w:rsidP="00923EA7">
      <w:pPr>
        <w:pStyle w:val="3-NormalYaz"/>
        <w:tabs>
          <w:tab w:val="clear" w:pos="566"/>
        </w:tabs>
        <w:spacing w:line="360" w:lineRule="auto"/>
        <w:jc w:val="center"/>
        <w:rPr>
          <w:b/>
          <w:sz w:val="24"/>
          <w:szCs w:val="24"/>
        </w:rPr>
      </w:pPr>
      <w:r>
        <w:rPr>
          <w:b/>
          <w:sz w:val="24"/>
          <w:szCs w:val="24"/>
        </w:rPr>
        <w:t xml:space="preserve">HALİL KAYA GEDİK KAMPÜSÜ </w:t>
      </w:r>
    </w:p>
    <w:p w14:paraId="757A3367" w14:textId="20040FBF" w:rsidR="000C738F" w:rsidRPr="004A6CC9" w:rsidRDefault="00272EC5" w:rsidP="00923EA7">
      <w:pPr>
        <w:pStyle w:val="3-NormalYaz"/>
        <w:tabs>
          <w:tab w:val="clear" w:pos="566"/>
        </w:tabs>
        <w:spacing w:line="360" w:lineRule="auto"/>
        <w:jc w:val="center"/>
        <w:rPr>
          <w:b/>
          <w:sz w:val="24"/>
          <w:szCs w:val="24"/>
        </w:rPr>
      </w:pPr>
      <w:r>
        <w:rPr>
          <w:b/>
          <w:sz w:val="24"/>
          <w:szCs w:val="24"/>
        </w:rPr>
        <w:t xml:space="preserve">METRO GİRİŞ KAPISI </w:t>
      </w:r>
      <w:r w:rsidR="009F13FA">
        <w:rPr>
          <w:b/>
          <w:sz w:val="24"/>
          <w:szCs w:val="24"/>
        </w:rPr>
        <w:t xml:space="preserve">İNŞAAT </w:t>
      </w:r>
      <w:r>
        <w:rPr>
          <w:b/>
          <w:sz w:val="24"/>
          <w:szCs w:val="24"/>
        </w:rPr>
        <w:t>YAPIM</w:t>
      </w:r>
      <w:r w:rsidR="009F13FA">
        <w:rPr>
          <w:b/>
          <w:sz w:val="24"/>
          <w:szCs w:val="24"/>
        </w:rPr>
        <w:t>I</w:t>
      </w:r>
    </w:p>
    <w:p w14:paraId="74EEAED0" w14:textId="3421441F" w:rsidR="00923EA7" w:rsidRDefault="00923EA7" w:rsidP="0011109A">
      <w:pPr>
        <w:tabs>
          <w:tab w:val="left" w:pos="1418"/>
        </w:tabs>
        <w:spacing w:line="360" w:lineRule="auto"/>
        <w:ind w:left="709" w:hanging="709"/>
        <w:jc w:val="center"/>
        <w:rPr>
          <w:b/>
        </w:rPr>
      </w:pPr>
      <w:r w:rsidRPr="006F1910">
        <w:rPr>
          <w:b/>
          <w:bCs/>
        </w:rPr>
        <w:t xml:space="preserve"> İŞİ</w:t>
      </w:r>
      <w:r>
        <w:rPr>
          <w:b/>
          <w:bCs/>
        </w:rPr>
        <w:t>NE</w:t>
      </w:r>
      <w:r>
        <w:rPr>
          <w:b/>
        </w:rPr>
        <w:t xml:space="preserve"> </w:t>
      </w:r>
      <w:r w:rsidR="000C738F" w:rsidRPr="00092691">
        <w:rPr>
          <w:b/>
        </w:rPr>
        <w:t xml:space="preserve">AİT </w:t>
      </w:r>
    </w:p>
    <w:p w14:paraId="3320CA4B" w14:textId="033F11B9" w:rsidR="00213E31" w:rsidRPr="00092691" w:rsidRDefault="000C738F" w:rsidP="00923EA7">
      <w:pPr>
        <w:pStyle w:val="3-NormalYaz"/>
        <w:tabs>
          <w:tab w:val="clear" w:pos="566"/>
        </w:tabs>
        <w:spacing w:line="360" w:lineRule="auto"/>
        <w:jc w:val="center"/>
        <w:rPr>
          <w:b/>
          <w:sz w:val="24"/>
          <w:szCs w:val="24"/>
        </w:rPr>
      </w:pPr>
      <w:r w:rsidRPr="00092691">
        <w:rPr>
          <w:b/>
          <w:sz w:val="24"/>
          <w:szCs w:val="24"/>
        </w:rPr>
        <w:t>İDARİ ŞARTNAME</w:t>
      </w:r>
    </w:p>
    <w:p w14:paraId="30D9FAF8" w14:textId="77777777" w:rsidR="008822B1" w:rsidRPr="00092691" w:rsidRDefault="008822B1" w:rsidP="002A4ECA">
      <w:pPr>
        <w:pStyle w:val="3-NormalYaz"/>
        <w:tabs>
          <w:tab w:val="clear" w:pos="566"/>
        </w:tabs>
        <w:jc w:val="center"/>
        <w:rPr>
          <w:sz w:val="24"/>
          <w:szCs w:val="24"/>
        </w:rPr>
      </w:pPr>
    </w:p>
    <w:p w14:paraId="357DC779" w14:textId="77777777" w:rsidR="008822B1" w:rsidRPr="00092691" w:rsidRDefault="008822B1" w:rsidP="002A4ECA">
      <w:pPr>
        <w:pStyle w:val="3-NormalYaz"/>
        <w:tabs>
          <w:tab w:val="clear" w:pos="566"/>
        </w:tabs>
        <w:jc w:val="center"/>
        <w:rPr>
          <w:sz w:val="24"/>
          <w:szCs w:val="24"/>
        </w:rPr>
      </w:pPr>
    </w:p>
    <w:p w14:paraId="355A3C75" w14:textId="2336E97C" w:rsidR="008822B1" w:rsidRPr="00092691" w:rsidRDefault="008822B1" w:rsidP="002A4ECA">
      <w:pPr>
        <w:pStyle w:val="3-NormalYaz"/>
        <w:tabs>
          <w:tab w:val="clear" w:pos="566"/>
        </w:tabs>
        <w:jc w:val="center"/>
        <w:rPr>
          <w:sz w:val="24"/>
          <w:szCs w:val="24"/>
        </w:rPr>
      </w:pPr>
      <w:r w:rsidRPr="00092691">
        <w:rPr>
          <w:b/>
          <w:sz w:val="24"/>
          <w:szCs w:val="24"/>
        </w:rPr>
        <w:t>I- İHALENİN KONUSU VE TEKLİF VERMEYE İLİŞKİN</w:t>
      </w:r>
      <w:r w:rsidR="00923B9B">
        <w:rPr>
          <w:b/>
          <w:sz w:val="24"/>
          <w:szCs w:val="24"/>
        </w:rPr>
        <w:t xml:space="preserve"> </w:t>
      </w:r>
      <w:r w:rsidRPr="00092691">
        <w:rPr>
          <w:b/>
          <w:sz w:val="24"/>
          <w:szCs w:val="24"/>
        </w:rPr>
        <w:t>HUSUSLAR</w:t>
      </w:r>
    </w:p>
    <w:p w14:paraId="61CE23A0" w14:textId="77777777" w:rsidR="008822B1" w:rsidRPr="00092691" w:rsidRDefault="008822B1" w:rsidP="002A4ECA">
      <w:pPr>
        <w:pStyle w:val="3-NormalYaz"/>
        <w:tabs>
          <w:tab w:val="clear" w:pos="566"/>
        </w:tabs>
        <w:jc w:val="center"/>
        <w:rPr>
          <w:b/>
          <w:sz w:val="24"/>
          <w:szCs w:val="24"/>
        </w:rPr>
      </w:pPr>
    </w:p>
    <w:p w14:paraId="3C39AA22" w14:textId="11A43608" w:rsidR="008822B1" w:rsidRPr="00092691" w:rsidRDefault="008822B1" w:rsidP="0069005E">
      <w:pPr>
        <w:pStyle w:val="3-NormalYaz"/>
        <w:numPr>
          <w:ilvl w:val="0"/>
          <w:numId w:val="2"/>
        </w:numPr>
        <w:tabs>
          <w:tab w:val="clear" w:pos="566"/>
        </w:tabs>
        <w:rPr>
          <w:b/>
          <w:sz w:val="24"/>
          <w:szCs w:val="24"/>
        </w:rPr>
      </w:pPr>
      <w:r w:rsidRPr="00092691">
        <w:rPr>
          <w:b/>
          <w:sz w:val="24"/>
          <w:szCs w:val="24"/>
        </w:rPr>
        <w:t>İdareye ilişkin bilgiler</w:t>
      </w:r>
    </w:p>
    <w:p w14:paraId="0B40C19B" w14:textId="1CD6B7C7" w:rsidR="008822B1" w:rsidRPr="00092691" w:rsidRDefault="005F73BD" w:rsidP="00DF3DDB">
      <w:pPr>
        <w:pStyle w:val="3-NormalYaz"/>
        <w:numPr>
          <w:ilvl w:val="1"/>
          <w:numId w:val="2"/>
        </w:numPr>
        <w:tabs>
          <w:tab w:val="clear" w:pos="566"/>
        </w:tabs>
        <w:rPr>
          <w:sz w:val="24"/>
          <w:szCs w:val="24"/>
        </w:rPr>
      </w:pPr>
      <w:r w:rsidRPr="00092691">
        <w:rPr>
          <w:b/>
          <w:sz w:val="24"/>
          <w:szCs w:val="24"/>
        </w:rPr>
        <w:t xml:space="preserve"> </w:t>
      </w:r>
      <w:r w:rsidR="008822B1" w:rsidRPr="00092691">
        <w:rPr>
          <w:sz w:val="24"/>
          <w:szCs w:val="24"/>
        </w:rPr>
        <w:t xml:space="preserve">İdarenin; </w:t>
      </w:r>
    </w:p>
    <w:p w14:paraId="7E5CA8FC" w14:textId="44EAEE6B" w:rsidR="000C738F" w:rsidRPr="00D12FEC" w:rsidRDefault="000C738F" w:rsidP="000C738F">
      <w:pPr>
        <w:tabs>
          <w:tab w:val="left" w:pos="567"/>
          <w:tab w:val="left" w:leader="dot" w:pos="8505"/>
          <w:tab w:val="left" w:leader="dot" w:pos="9072"/>
        </w:tabs>
        <w:ind w:left="567" w:hanging="567"/>
        <w:jc w:val="both"/>
      </w:pPr>
      <w:r w:rsidRPr="000C738F">
        <w:t>a) Adı:</w:t>
      </w:r>
      <w:r w:rsidRPr="00D12FEC">
        <w:t xml:space="preserve"> İstanbul Gedik Üniversitesi</w:t>
      </w:r>
    </w:p>
    <w:p w14:paraId="43CBD916" w14:textId="77777777" w:rsidR="000C738F" w:rsidRPr="000C738F" w:rsidRDefault="000C738F" w:rsidP="000C738F">
      <w:pPr>
        <w:tabs>
          <w:tab w:val="left" w:pos="567"/>
          <w:tab w:val="left" w:leader="dot" w:pos="8505"/>
          <w:tab w:val="left" w:leader="dot" w:pos="9072"/>
        </w:tabs>
        <w:ind w:left="567" w:hanging="567"/>
        <w:jc w:val="both"/>
      </w:pPr>
      <w:r w:rsidRPr="000C738F">
        <w:t>b) Adresi:</w:t>
      </w:r>
      <w:r w:rsidRPr="00F86EEC">
        <w:t xml:space="preserve"> </w:t>
      </w:r>
      <w:proofErr w:type="spellStart"/>
      <w:r>
        <w:t>Sülüntepe</w:t>
      </w:r>
      <w:proofErr w:type="spellEnd"/>
      <w:r>
        <w:t xml:space="preserve"> </w:t>
      </w:r>
      <w:proofErr w:type="spellStart"/>
      <w:r>
        <w:t>Mh</w:t>
      </w:r>
      <w:proofErr w:type="spellEnd"/>
      <w:r>
        <w:t xml:space="preserve">. Yunus Emre </w:t>
      </w:r>
      <w:proofErr w:type="spellStart"/>
      <w:r>
        <w:t>Cd</w:t>
      </w:r>
      <w:proofErr w:type="spellEnd"/>
      <w:r>
        <w:t>. No: 1/1 Pendik</w:t>
      </w:r>
      <w:r w:rsidRPr="003F395F">
        <w:t xml:space="preserve"> / İSTANBUL</w:t>
      </w:r>
    </w:p>
    <w:p w14:paraId="7E53FF79" w14:textId="77777777" w:rsidR="000C738F" w:rsidRPr="000C738F" w:rsidRDefault="000C738F" w:rsidP="000C738F">
      <w:pPr>
        <w:tabs>
          <w:tab w:val="left" w:pos="567"/>
          <w:tab w:val="left" w:leader="dot" w:pos="8505"/>
          <w:tab w:val="left" w:leader="dot" w:pos="9072"/>
        </w:tabs>
        <w:ind w:left="567" w:hanging="567"/>
        <w:jc w:val="both"/>
      </w:pPr>
      <w:r w:rsidRPr="000C738F">
        <w:t>c) Telefon numarası: 444 5 438</w:t>
      </w:r>
    </w:p>
    <w:p w14:paraId="777CC708" w14:textId="77777777" w:rsidR="000C738F" w:rsidRPr="000C738F" w:rsidRDefault="000C738F" w:rsidP="000C738F">
      <w:pPr>
        <w:tabs>
          <w:tab w:val="left" w:pos="567"/>
          <w:tab w:val="left" w:leader="dot" w:pos="8505"/>
          <w:tab w:val="left" w:leader="dot" w:pos="9072"/>
        </w:tabs>
        <w:ind w:left="567" w:hanging="567"/>
        <w:jc w:val="both"/>
      </w:pPr>
      <w:proofErr w:type="gramStart"/>
      <w:r w:rsidRPr="000C738F">
        <w:t>ç</w:t>
      </w:r>
      <w:proofErr w:type="gramEnd"/>
      <w:r w:rsidRPr="000C738F">
        <w:t>) Faks numarası: (216) 452 87 17</w:t>
      </w:r>
    </w:p>
    <w:p w14:paraId="71CE23DF" w14:textId="7A2FCBCB" w:rsidR="000C738F" w:rsidRDefault="000C738F" w:rsidP="000C738F">
      <w:pPr>
        <w:tabs>
          <w:tab w:val="left" w:pos="567"/>
          <w:tab w:val="left" w:leader="dot" w:pos="8505"/>
          <w:tab w:val="left" w:leader="dot" w:pos="9072"/>
        </w:tabs>
        <w:ind w:left="567" w:hanging="567"/>
        <w:jc w:val="both"/>
      </w:pPr>
      <w:r w:rsidRPr="000C738F">
        <w:t>d) Elektronik posta adresi:</w:t>
      </w:r>
      <w:r w:rsidRPr="00F86EEC">
        <w:t xml:space="preserve"> </w:t>
      </w:r>
      <w:r w:rsidRPr="000C738F">
        <w:t>satinalma@gedik.edu.tr</w:t>
      </w:r>
    </w:p>
    <w:p w14:paraId="7ECA3691" w14:textId="6DF8C1D4" w:rsidR="008822B1" w:rsidRPr="000C738F" w:rsidRDefault="000C738F" w:rsidP="000C738F">
      <w:pPr>
        <w:tabs>
          <w:tab w:val="left" w:pos="567"/>
          <w:tab w:val="left" w:leader="dot" w:pos="8505"/>
          <w:tab w:val="left" w:leader="dot" w:pos="9072"/>
        </w:tabs>
        <w:ind w:left="567" w:hanging="567"/>
        <w:jc w:val="both"/>
      </w:pPr>
      <w:r w:rsidRPr="000C738F">
        <w:t>e) İlgili</w:t>
      </w:r>
      <w:r w:rsidR="00F533A4">
        <w:t xml:space="preserve"> </w:t>
      </w:r>
      <w:proofErr w:type="gramStart"/>
      <w:r w:rsidR="00F533A4">
        <w:t xml:space="preserve">Departman </w:t>
      </w:r>
      <w:r w:rsidRPr="000C738F">
        <w:t>:</w:t>
      </w:r>
      <w:proofErr w:type="gramEnd"/>
      <w:r>
        <w:t xml:space="preserve"> Satın</w:t>
      </w:r>
      <w:r w:rsidR="00F533A4">
        <w:t xml:space="preserve"> A</w:t>
      </w:r>
      <w:r>
        <w:t>lm</w:t>
      </w:r>
      <w:r w:rsidR="00F533A4">
        <w:t>a</w:t>
      </w:r>
    </w:p>
    <w:p w14:paraId="2E9C4DDD" w14:textId="77777777" w:rsidR="008822B1" w:rsidRPr="00092691" w:rsidRDefault="008822B1" w:rsidP="002A4ECA">
      <w:pPr>
        <w:pStyle w:val="3-NormalYaz"/>
        <w:tabs>
          <w:tab w:val="clear" w:pos="566"/>
        </w:tabs>
        <w:rPr>
          <w:sz w:val="24"/>
          <w:szCs w:val="24"/>
        </w:rPr>
      </w:pPr>
      <w:r w:rsidRPr="00092691">
        <w:rPr>
          <w:b/>
          <w:sz w:val="24"/>
          <w:szCs w:val="24"/>
        </w:rPr>
        <w:t>1.2.</w:t>
      </w:r>
      <w:r w:rsidRPr="00092691">
        <w:rPr>
          <w:sz w:val="24"/>
          <w:szCs w:val="24"/>
        </w:rPr>
        <w:t> İstekliler, ihaleye ilişkin bilgileri yukarıdaki adres ve numaralardan görevli personelle irtibat kurmak suretiyle temin edebilirler.</w:t>
      </w:r>
    </w:p>
    <w:p w14:paraId="3D63F46C" w14:textId="77777777" w:rsidR="00234BE0" w:rsidRPr="00092691" w:rsidRDefault="00234BE0" w:rsidP="002A4ECA">
      <w:pPr>
        <w:pStyle w:val="3-NormalYaz"/>
        <w:tabs>
          <w:tab w:val="clear" w:pos="566"/>
        </w:tabs>
        <w:rPr>
          <w:b/>
          <w:sz w:val="24"/>
          <w:szCs w:val="24"/>
        </w:rPr>
      </w:pPr>
    </w:p>
    <w:p w14:paraId="3EA4A49B" w14:textId="7F1CD6BE" w:rsidR="008822B1" w:rsidRPr="00092691" w:rsidRDefault="008822B1" w:rsidP="005F73BD">
      <w:pPr>
        <w:pStyle w:val="3-NormalYaz"/>
        <w:numPr>
          <w:ilvl w:val="0"/>
          <w:numId w:val="2"/>
        </w:numPr>
        <w:tabs>
          <w:tab w:val="clear" w:pos="566"/>
        </w:tabs>
        <w:rPr>
          <w:b/>
          <w:sz w:val="24"/>
          <w:szCs w:val="24"/>
        </w:rPr>
      </w:pPr>
      <w:r w:rsidRPr="00092691">
        <w:rPr>
          <w:b/>
          <w:sz w:val="24"/>
          <w:szCs w:val="24"/>
        </w:rPr>
        <w:t xml:space="preserve">İhale konusu işe ilişkin bilgiler </w:t>
      </w:r>
    </w:p>
    <w:p w14:paraId="4D4BB230" w14:textId="70305E16" w:rsidR="008822B1" w:rsidRPr="00092691" w:rsidRDefault="008822B1" w:rsidP="00741DF5">
      <w:pPr>
        <w:pStyle w:val="3-NormalYaz"/>
        <w:numPr>
          <w:ilvl w:val="1"/>
          <w:numId w:val="2"/>
        </w:numPr>
        <w:tabs>
          <w:tab w:val="clear" w:pos="566"/>
        </w:tabs>
        <w:rPr>
          <w:sz w:val="24"/>
          <w:szCs w:val="24"/>
        </w:rPr>
      </w:pPr>
      <w:r w:rsidRPr="00092691">
        <w:rPr>
          <w:sz w:val="24"/>
          <w:szCs w:val="24"/>
        </w:rPr>
        <w:t xml:space="preserve">İhale konusu işin; </w:t>
      </w:r>
    </w:p>
    <w:p w14:paraId="3E452B11" w14:textId="5FF020CE" w:rsidR="00901362" w:rsidRPr="000C738F" w:rsidRDefault="008822B1" w:rsidP="000C738F">
      <w:pPr>
        <w:pStyle w:val="3-NormalYaz"/>
        <w:numPr>
          <w:ilvl w:val="5"/>
          <w:numId w:val="2"/>
        </w:numPr>
        <w:tabs>
          <w:tab w:val="clear" w:pos="566"/>
        </w:tabs>
        <w:rPr>
          <w:sz w:val="24"/>
          <w:szCs w:val="24"/>
        </w:rPr>
      </w:pPr>
      <w:r w:rsidRPr="00092691">
        <w:rPr>
          <w:sz w:val="24"/>
          <w:szCs w:val="24"/>
        </w:rPr>
        <w:t>Adı:</w:t>
      </w:r>
      <w:r w:rsidR="00901362" w:rsidRPr="00092691">
        <w:rPr>
          <w:sz w:val="24"/>
          <w:szCs w:val="24"/>
        </w:rPr>
        <w:t xml:space="preserve"> </w:t>
      </w:r>
      <w:r w:rsidR="000C738F" w:rsidRPr="000C738F">
        <w:rPr>
          <w:sz w:val="24"/>
          <w:szCs w:val="24"/>
        </w:rPr>
        <w:t xml:space="preserve">İstanbul Gedik Üniversitesi </w:t>
      </w:r>
      <w:r w:rsidR="002820E1">
        <w:rPr>
          <w:sz w:val="24"/>
          <w:szCs w:val="24"/>
        </w:rPr>
        <w:t>Halil Kaya Gedik Kampüsü Metro Giriş Kapısı</w:t>
      </w:r>
      <w:r w:rsidR="006F7B39">
        <w:rPr>
          <w:sz w:val="24"/>
          <w:szCs w:val="24"/>
        </w:rPr>
        <w:t xml:space="preserve"> İnşaat</w:t>
      </w:r>
      <w:r w:rsidR="002820E1">
        <w:rPr>
          <w:sz w:val="24"/>
          <w:szCs w:val="24"/>
        </w:rPr>
        <w:t xml:space="preserve"> Yapım İşi</w:t>
      </w:r>
      <w:r w:rsidR="007114CF">
        <w:rPr>
          <w:sz w:val="24"/>
          <w:szCs w:val="24"/>
        </w:rPr>
        <w:t xml:space="preserve"> </w:t>
      </w:r>
      <w:r w:rsidR="002820E1">
        <w:rPr>
          <w:sz w:val="24"/>
          <w:szCs w:val="24"/>
        </w:rPr>
        <w:t xml:space="preserve">alımı </w:t>
      </w:r>
    </w:p>
    <w:p w14:paraId="4C950E0F" w14:textId="6DF72CFE" w:rsidR="008822B1" w:rsidRPr="00092691" w:rsidRDefault="008822B1" w:rsidP="005F73BD">
      <w:pPr>
        <w:pStyle w:val="3-NormalYaz"/>
        <w:numPr>
          <w:ilvl w:val="5"/>
          <w:numId w:val="2"/>
        </w:numPr>
        <w:tabs>
          <w:tab w:val="clear" w:pos="566"/>
        </w:tabs>
        <w:rPr>
          <w:sz w:val="24"/>
          <w:szCs w:val="24"/>
        </w:rPr>
      </w:pPr>
      <w:r w:rsidRPr="00092691">
        <w:rPr>
          <w:sz w:val="24"/>
          <w:szCs w:val="24"/>
        </w:rPr>
        <w:t xml:space="preserve">Yatırım proje </w:t>
      </w:r>
      <w:proofErr w:type="spellStart"/>
      <w:r w:rsidRPr="00092691">
        <w:rPr>
          <w:sz w:val="24"/>
          <w:szCs w:val="24"/>
        </w:rPr>
        <w:t>no’su</w:t>
      </w:r>
      <w:proofErr w:type="spellEnd"/>
      <w:r w:rsidRPr="00092691">
        <w:rPr>
          <w:sz w:val="24"/>
          <w:szCs w:val="24"/>
        </w:rPr>
        <w:t>/kodu:</w:t>
      </w:r>
      <w:r w:rsidRPr="00092691">
        <w:rPr>
          <w:sz w:val="24"/>
          <w:szCs w:val="24"/>
        </w:rPr>
        <w:tab/>
      </w:r>
      <w:r w:rsidR="003238F1">
        <w:rPr>
          <w:sz w:val="24"/>
          <w:szCs w:val="24"/>
        </w:rPr>
        <w:t xml:space="preserve">   </w:t>
      </w:r>
    </w:p>
    <w:p w14:paraId="6299E3D1" w14:textId="71EB1AEB" w:rsidR="00213E31" w:rsidRPr="004A5BB5" w:rsidRDefault="008822B1" w:rsidP="004A5BB5">
      <w:pPr>
        <w:pStyle w:val="3-NormalYaz"/>
        <w:numPr>
          <w:ilvl w:val="5"/>
          <w:numId w:val="2"/>
        </w:numPr>
        <w:tabs>
          <w:tab w:val="clear" w:pos="566"/>
        </w:tabs>
        <w:rPr>
          <w:sz w:val="24"/>
          <w:szCs w:val="24"/>
        </w:rPr>
      </w:pPr>
      <w:r w:rsidRPr="00092691">
        <w:rPr>
          <w:sz w:val="24"/>
          <w:szCs w:val="24"/>
        </w:rPr>
        <w:tab/>
        <w:t>Miktarı (fiziki) ve türü:</w:t>
      </w:r>
      <w:r w:rsidRPr="00092691">
        <w:rPr>
          <w:sz w:val="24"/>
          <w:szCs w:val="24"/>
        </w:rPr>
        <w:tab/>
      </w:r>
      <w:r w:rsidR="004A5BB5">
        <w:rPr>
          <w:sz w:val="24"/>
          <w:szCs w:val="24"/>
        </w:rPr>
        <w:t xml:space="preserve"> </w:t>
      </w:r>
      <w:r w:rsidR="000C738F" w:rsidRPr="004A5BB5">
        <w:rPr>
          <w:sz w:val="24"/>
          <w:szCs w:val="24"/>
        </w:rPr>
        <w:t xml:space="preserve">Detayları Teknik Şartnamede </w:t>
      </w:r>
      <w:r w:rsidR="007E2B01">
        <w:rPr>
          <w:sz w:val="24"/>
          <w:szCs w:val="24"/>
        </w:rPr>
        <w:t>belirtilen</w:t>
      </w:r>
      <w:r w:rsidR="003238F1">
        <w:rPr>
          <w:sz w:val="24"/>
          <w:szCs w:val="24"/>
        </w:rPr>
        <w:t xml:space="preserve"> </w:t>
      </w:r>
      <w:r w:rsidR="002820E1" w:rsidRPr="000C738F">
        <w:rPr>
          <w:sz w:val="24"/>
          <w:szCs w:val="24"/>
        </w:rPr>
        <w:t xml:space="preserve">İstanbul Gedik Üniversitesi </w:t>
      </w:r>
      <w:r w:rsidR="002820E1">
        <w:rPr>
          <w:sz w:val="24"/>
          <w:szCs w:val="24"/>
        </w:rPr>
        <w:t>Halil Kaya Gedik Kampüsü Metro Giriş Kapısı</w:t>
      </w:r>
      <w:r w:rsidR="007114CF">
        <w:rPr>
          <w:sz w:val="24"/>
          <w:szCs w:val="24"/>
        </w:rPr>
        <w:t xml:space="preserve"> İnşaat</w:t>
      </w:r>
      <w:r w:rsidR="002820E1">
        <w:rPr>
          <w:sz w:val="24"/>
          <w:szCs w:val="24"/>
        </w:rPr>
        <w:t xml:space="preserve"> Yapım İşi alımı </w:t>
      </w:r>
      <w:r w:rsidR="00677CFA">
        <w:rPr>
          <w:sz w:val="24"/>
          <w:szCs w:val="24"/>
        </w:rPr>
        <w:t>(</w:t>
      </w:r>
      <w:r w:rsidR="000C738F" w:rsidRPr="004A5BB5">
        <w:rPr>
          <w:sz w:val="24"/>
          <w:szCs w:val="24"/>
        </w:rPr>
        <w:t>Ayrıntılı bilgi ihale dokümanlarında yer almaktadır)</w:t>
      </w:r>
      <w:r w:rsidR="00213E31" w:rsidRPr="004A5BB5">
        <w:rPr>
          <w:sz w:val="24"/>
          <w:szCs w:val="24"/>
        </w:rPr>
        <w:t xml:space="preserve"> </w:t>
      </w:r>
    </w:p>
    <w:p w14:paraId="05F6EC62" w14:textId="56F4B99F" w:rsidR="00213E31" w:rsidRPr="004A5BB5" w:rsidRDefault="008822B1" w:rsidP="004A5BB5">
      <w:pPr>
        <w:pStyle w:val="3-NormalYaz"/>
        <w:numPr>
          <w:ilvl w:val="5"/>
          <w:numId w:val="2"/>
        </w:numPr>
        <w:tabs>
          <w:tab w:val="clear" w:pos="566"/>
        </w:tabs>
        <w:rPr>
          <w:sz w:val="24"/>
          <w:szCs w:val="24"/>
        </w:rPr>
      </w:pPr>
      <w:r w:rsidRPr="00092691">
        <w:rPr>
          <w:sz w:val="24"/>
          <w:szCs w:val="24"/>
        </w:rPr>
        <w:t>Yapılacağı yer:</w:t>
      </w:r>
      <w:r w:rsidRPr="00092691">
        <w:rPr>
          <w:sz w:val="24"/>
          <w:szCs w:val="24"/>
        </w:rPr>
        <w:tab/>
      </w:r>
      <w:r w:rsidR="00BB5FC3" w:rsidRPr="00092691">
        <w:rPr>
          <w:sz w:val="24"/>
          <w:szCs w:val="24"/>
        </w:rPr>
        <w:t xml:space="preserve"> </w:t>
      </w:r>
      <w:r w:rsidR="004A5BB5" w:rsidRPr="004A5BB5">
        <w:rPr>
          <w:sz w:val="24"/>
          <w:szCs w:val="24"/>
        </w:rPr>
        <w:t xml:space="preserve">İstanbul Gedik Üniversitesi </w:t>
      </w:r>
      <w:r w:rsidR="002820E1">
        <w:rPr>
          <w:sz w:val="24"/>
          <w:szCs w:val="24"/>
        </w:rPr>
        <w:t xml:space="preserve">Halil Kaya Gedik Kampüsü </w:t>
      </w:r>
    </w:p>
    <w:p w14:paraId="2B9EE24B" w14:textId="06E6379D" w:rsidR="005F73BD" w:rsidRPr="00092691" w:rsidRDefault="006D7EA4" w:rsidP="006D7EA4">
      <w:pPr>
        <w:pStyle w:val="ListeParagraf"/>
        <w:numPr>
          <w:ilvl w:val="5"/>
          <w:numId w:val="2"/>
        </w:numPr>
        <w:rPr>
          <w:lang w:eastAsia="en-US"/>
        </w:rPr>
      </w:pPr>
      <w:r w:rsidRPr="00092691">
        <w:rPr>
          <w:lang w:eastAsia="en-US"/>
        </w:rPr>
        <w:tab/>
        <w:t>İşe ait (varsa) diğer bilgiler:</w:t>
      </w:r>
    </w:p>
    <w:p w14:paraId="4130A08C" w14:textId="77777777" w:rsidR="006D7EA4" w:rsidRPr="00092691" w:rsidRDefault="006D7EA4" w:rsidP="002A4ECA">
      <w:pPr>
        <w:pStyle w:val="3-NormalYaz"/>
        <w:tabs>
          <w:tab w:val="clear" w:pos="566"/>
        </w:tabs>
        <w:rPr>
          <w:b/>
          <w:sz w:val="24"/>
          <w:szCs w:val="24"/>
        </w:rPr>
      </w:pPr>
    </w:p>
    <w:p w14:paraId="03DE0D98" w14:textId="7EF97201" w:rsidR="008822B1" w:rsidRPr="00170AE6" w:rsidRDefault="008822B1" w:rsidP="006D7EA4">
      <w:pPr>
        <w:pStyle w:val="3-NormalYaz"/>
        <w:numPr>
          <w:ilvl w:val="0"/>
          <w:numId w:val="2"/>
        </w:numPr>
        <w:tabs>
          <w:tab w:val="clear" w:pos="566"/>
        </w:tabs>
        <w:rPr>
          <w:b/>
          <w:sz w:val="24"/>
          <w:szCs w:val="24"/>
        </w:rPr>
      </w:pPr>
      <w:r w:rsidRPr="00170AE6">
        <w:rPr>
          <w:b/>
          <w:bCs/>
          <w:sz w:val="24"/>
          <w:szCs w:val="24"/>
          <w:lang w:eastAsia="tr-TR"/>
        </w:rPr>
        <w:t>İhaleye ilişkin bilgiler ile ihale ve son teklif verme tarih ve saati</w:t>
      </w:r>
      <w:r w:rsidRPr="00170AE6">
        <w:rPr>
          <w:b/>
          <w:sz w:val="24"/>
          <w:szCs w:val="24"/>
        </w:rPr>
        <w:t xml:space="preserve"> </w:t>
      </w:r>
    </w:p>
    <w:p w14:paraId="6814BF3D" w14:textId="0F0E055C" w:rsidR="006D7EA4" w:rsidRPr="00092691" w:rsidRDefault="006D7EA4" w:rsidP="00704004">
      <w:pPr>
        <w:pStyle w:val="3-NormalYaz"/>
        <w:numPr>
          <w:ilvl w:val="1"/>
          <w:numId w:val="2"/>
        </w:numPr>
        <w:tabs>
          <w:tab w:val="clear" w:pos="566"/>
        </w:tabs>
        <w:rPr>
          <w:sz w:val="24"/>
          <w:szCs w:val="24"/>
        </w:rPr>
      </w:pPr>
      <w:r w:rsidRPr="00092691">
        <w:rPr>
          <w:b/>
          <w:sz w:val="24"/>
          <w:szCs w:val="24"/>
        </w:rPr>
        <w:t xml:space="preserve"> </w:t>
      </w:r>
      <w:r w:rsidR="008822B1" w:rsidRPr="00092691">
        <w:rPr>
          <w:sz w:val="24"/>
          <w:szCs w:val="24"/>
        </w:rPr>
        <w:t> </w:t>
      </w:r>
      <w:r w:rsidR="008822B1" w:rsidRPr="00092691">
        <w:rPr>
          <w:sz w:val="24"/>
          <w:szCs w:val="24"/>
        </w:rPr>
        <w:tab/>
      </w:r>
    </w:p>
    <w:p w14:paraId="78BC2023" w14:textId="2A323574" w:rsidR="008822B1" w:rsidRPr="00092691" w:rsidRDefault="008822B1" w:rsidP="006D7EA4">
      <w:pPr>
        <w:pStyle w:val="3-NormalYaz"/>
        <w:numPr>
          <w:ilvl w:val="5"/>
          <w:numId w:val="2"/>
        </w:numPr>
        <w:tabs>
          <w:tab w:val="clear" w:pos="566"/>
        </w:tabs>
        <w:rPr>
          <w:sz w:val="24"/>
          <w:szCs w:val="24"/>
        </w:rPr>
      </w:pPr>
      <w:r w:rsidRPr="00092691">
        <w:rPr>
          <w:sz w:val="24"/>
          <w:szCs w:val="24"/>
        </w:rPr>
        <w:t>İhale kayıt numarası:</w:t>
      </w:r>
      <w:r w:rsidRPr="00092691">
        <w:rPr>
          <w:sz w:val="24"/>
          <w:szCs w:val="24"/>
        </w:rPr>
        <w:tab/>
      </w:r>
      <w:r w:rsidR="004A5BB5">
        <w:rPr>
          <w:sz w:val="24"/>
          <w:szCs w:val="24"/>
        </w:rPr>
        <w:t xml:space="preserve"> 202</w:t>
      </w:r>
      <w:r w:rsidR="003238F1">
        <w:rPr>
          <w:sz w:val="24"/>
          <w:szCs w:val="24"/>
        </w:rPr>
        <w:t>4</w:t>
      </w:r>
      <w:r w:rsidR="004A5BB5">
        <w:rPr>
          <w:sz w:val="24"/>
          <w:szCs w:val="24"/>
        </w:rPr>
        <w:t>/0</w:t>
      </w:r>
      <w:r w:rsidR="00272EC5">
        <w:rPr>
          <w:sz w:val="24"/>
          <w:szCs w:val="24"/>
        </w:rPr>
        <w:t>4</w:t>
      </w:r>
    </w:p>
    <w:p w14:paraId="6429C717" w14:textId="7B55802C" w:rsidR="008822B1" w:rsidRPr="00092691" w:rsidRDefault="008822B1" w:rsidP="006D7EA4">
      <w:pPr>
        <w:pStyle w:val="3-NormalYaz"/>
        <w:numPr>
          <w:ilvl w:val="5"/>
          <w:numId w:val="2"/>
        </w:numPr>
        <w:tabs>
          <w:tab w:val="clear" w:pos="566"/>
        </w:tabs>
        <w:rPr>
          <w:sz w:val="24"/>
          <w:szCs w:val="24"/>
        </w:rPr>
      </w:pPr>
      <w:r w:rsidRPr="00092691">
        <w:rPr>
          <w:sz w:val="24"/>
          <w:szCs w:val="24"/>
        </w:rPr>
        <w:t>İhale usulü: Açık ihale.</w:t>
      </w:r>
    </w:p>
    <w:p w14:paraId="31C7983F" w14:textId="28417F87" w:rsidR="008822B1" w:rsidRPr="004A5BB5" w:rsidRDefault="008822B1" w:rsidP="004A5BB5">
      <w:pPr>
        <w:pStyle w:val="3-NormalYaz"/>
        <w:numPr>
          <w:ilvl w:val="5"/>
          <w:numId w:val="2"/>
        </w:numPr>
        <w:tabs>
          <w:tab w:val="clear" w:pos="566"/>
        </w:tabs>
        <w:rPr>
          <w:sz w:val="24"/>
          <w:szCs w:val="24"/>
        </w:rPr>
      </w:pPr>
      <w:r w:rsidRPr="00092691">
        <w:rPr>
          <w:sz w:val="24"/>
          <w:szCs w:val="24"/>
        </w:rPr>
        <w:tab/>
        <w:t>Tekliflerin sunulacağı adres:</w:t>
      </w:r>
      <w:r w:rsidRPr="00092691">
        <w:rPr>
          <w:sz w:val="24"/>
          <w:szCs w:val="24"/>
        </w:rPr>
        <w:tab/>
      </w:r>
      <w:r w:rsidR="004A5BB5">
        <w:rPr>
          <w:sz w:val="24"/>
          <w:szCs w:val="24"/>
        </w:rPr>
        <w:t xml:space="preserve"> Satınalma </w:t>
      </w:r>
      <w:r w:rsidR="007E2B01">
        <w:rPr>
          <w:sz w:val="24"/>
          <w:szCs w:val="24"/>
        </w:rPr>
        <w:t>Departmanı</w:t>
      </w:r>
      <w:r w:rsidR="004A5BB5">
        <w:rPr>
          <w:sz w:val="24"/>
          <w:szCs w:val="24"/>
        </w:rPr>
        <w:t xml:space="preserve"> (</w:t>
      </w:r>
      <w:r w:rsidR="004A5BB5" w:rsidRPr="004A5BB5">
        <w:rPr>
          <w:sz w:val="24"/>
          <w:szCs w:val="24"/>
        </w:rPr>
        <w:t>Cumhuriyet Mahallesi, İlkbahar Sok. No:1, 34876 Kartal / İstanbul</w:t>
      </w:r>
      <w:r w:rsidR="004A5BB5">
        <w:rPr>
          <w:sz w:val="24"/>
          <w:szCs w:val="24"/>
        </w:rPr>
        <w:t>)</w:t>
      </w:r>
    </w:p>
    <w:p w14:paraId="51286906" w14:textId="59D16DBA" w:rsidR="008822B1" w:rsidRPr="004A5BB5" w:rsidRDefault="008822B1" w:rsidP="004A5BB5">
      <w:pPr>
        <w:pStyle w:val="3-NormalYaz"/>
        <w:numPr>
          <w:ilvl w:val="5"/>
          <w:numId w:val="2"/>
        </w:numPr>
        <w:tabs>
          <w:tab w:val="clear" w:pos="566"/>
        </w:tabs>
        <w:rPr>
          <w:sz w:val="24"/>
          <w:szCs w:val="24"/>
        </w:rPr>
      </w:pPr>
      <w:r w:rsidRPr="00092691">
        <w:rPr>
          <w:sz w:val="24"/>
          <w:szCs w:val="24"/>
        </w:rPr>
        <w:t>İhalenin yapılacağı adres:</w:t>
      </w:r>
      <w:r w:rsidRPr="00092691">
        <w:rPr>
          <w:sz w:val="24"/>
          <w:szCs w:val="24"/>
        </w:rPr>
        <w:tab/>
      </w:r>
      <w:r w:rsidR="004A5BB5">
        <w:rPr>
          <w:sz w:val="24"/>
          <w:szCs w:val="24"/>
        </w:rPr>
        <w:t xml:space="preserve"> </w:t>
      </w:r>
      <w:r w:rsidR="004A5BB5" w:rsidRPr="007E2B01">
        <w:rPr>
          <w:b/>
          <w:bCs/>
          <w:sz w:val="24"/>
          <w:szCs w:val="24"/>
        </w:rPr>
        <w:t>İstanbul Gedik Üniversitesi Rektörlüğü</w:t>
      </w:r>
      <w:r w:rsidR="004A5BB5" w:rsidRPr="004A5BB5">
        <w:rPr>
          <w:sz w:val="24"/>
          <w:szCs w:val="24"/>
        </w:rPr>
        <w:t xml:space="preserve"> </w:t>
      </w:r>
      <w:r w:rsidR="004A5BB5">
        <w:rPr>
          <w:sz w:val="24"/>
          <w:szCs w:val="24"/>
        </w:rPr>
        <w:t>(</w:t>
      </w:r>
      <w:r w:rsidR="004A5BB5" w:rsidRPr="004A5BB5">
        <w:rPr>
          <w:sz w:val="24"/>
          <w:szCs w:val="24"/>
        </w:rPr>
        <w:t xml:space="preserve">Cumhuriyet Mahallesi, İlkbahar Sok. </w:t>
      </w:r>
      <w:r w:rsidR="008368DB">
        <w:rPr>
          <w:sz w:val="24"/>
          <w:szCs w:val="24"/>
        </w:rPr>
        <w:t xml:space="preserve">A-Blok </w:t>
      </w:r>
      <w:r w:rsidR="004A5BB5" w:rsidRPr="004A5BB5">
        <w:rPr>
          <w:sz w:val="24"/>
          <w:szCs w:val="24"/>
        </w:rPr>
        <w:t>No:1, 34876 Kartal / İstanbul)</w:t>
      </w:r>
    </w:p>
    <w:p w14:paraId="1651F79B" w14:textId="79C1F4AD" w:rsidR="008822B1" w:rsidRPr="000720B5" w:rsidRDefault="008822B1" w:rsidP="004A5BB5">
      <w:pPr>
        <w:pStyle w:val="3-NormalYaz"/>
        <w:numPr>
          <w:ilvl w:val="5"/>
          <w:numId w:val="2"/>
        </w:numPr>
        <w:tabs>
          <w:tab w:val="clear" w:pos="566"/>
        </w:tabs>
        <w:rPr>
          <w:color w:val="000000" w:themeColor="text1"/>
          <w:sz w:val="24"/>
          <w:szCs w:val="24"/>
        </w:rPr>
      </w:pPr>
      <w:r w:rsidRPr="00092691">
        <w:rPr>
          <w:sz w:val="24"/>
          <w:szCs w:val="24"/>
        </w:rPr>
        <w:tab/>
      </w:r>
      <w:r w:rsidRPr="000720B5">
        <w:rPr>
          <w:sz w:val="24"/>
          <w:szCs w:val="24"/>
        </w:rPr>
        <w:t>İhale tarihi:</w:t>
      </w:r>
      <w:r w:rsidRPr="000720B5">
        <w:rPr>
          <w:sz w:val="24"/>
          <w:szCs w:val="24"/>
        </w:rPr>
        <w:tab/>
      </w:r>
      <w:r w:rsidR="004A5BB5" w:rsidRPr="000720B5">
        <w:rPr>
          <w:sz w:val="24"/>
          <w:szCs w:val="24"/>
        </w:rPr>
        <w:t xml:space="preserve"> </w:t>
      </w:r>
      <w:r w:rsidR="000720B5" w:rsidRPr="000720B5">
        <w:rPr>
          <w:sz w:val="24"/>
          <w:szCs w:val="24"/>
        </w:rPr>
        <w:t>03/09/2024</w:t>
      </w:r>
    </w:p>
    <w:p w14:paraId="6194A26A" w14:textId="40786F34" w:rsidR="008822B1" w:rsidRPr="000720B5" w:rsidRDefault="008822B1" w:rsidP="00A42549">
      <w:pPr>
        <w:pStyle w:val="3-NormalYaz"/>
        <w:numPr>
          <w:ilvl w:val="5"/>
          <w:numId w:val="2"/>
        </w:numPr>
        <w:tabs>
          <w:tab w:val="clear" w:pos="566"/>
        </w:tabs>
        <w:rPr>
          <w:color w:val="000000" w:themeColor="text1"/>
          <w:sz w:val="24"/>
          <w:szCs w:val="24"/>
        </w:rPr>
      </w:pPr>
      <w:r w:rsidRPr="000720B5">
        <w:rPr>
          <w:color w:val="000000" w:themeColor="text1"/>
          <w:sz w:val="24"/>
          <w:szCs w:val="24"/>
        </w:rPr>
        <w:tab/>
        <w:t>İhale saati:</w:t>
      </w:r>
      <w:r w:rsidR="00BB5FC3" w:rsidRPr="000720B5">
        <w:rPr>
          <w:color w:val="000000" w:themeColor="text1"/>
          <w:sz w:val="24"/>
          <w:szCs w:val="24"/>
        </w:rPr>
        <w:t xml:space="preserve"> </w:t>
      </w:r>
      <w:r w:rsidR="000720B5" w:rsidRPr="000720B5">
        <w:rPr>
          <w:color w:val="000000" w:themeColor="text1"/>
          <w:sz w:val="24"/>
          <w:szCs w:val="24"/>
        </w:rPr>
        <w:t>11:00</w:t>
      </w:r>
    </w:p>
    <w:p w14:paraId="436E12C8" w14:textId="3DE33D61" w:rsidR="00BB5FC3" w:rsidRPr="00092691" w:rsidRDefault="008822B1" w:rsidP="006D7EA4">
      <w:pPr>
        <w:pStyle w:val="3-NormalYaz"/>
        <w:numPr>
          <w:ilvl w:val="5"/>
          <w:numId w:val="2"/>
        </w:numPr>
        <w:tabs>
          <w:tab w:val="clear" w:pos="566"/>
        </w:tabs>
        <w:rPr>
          <w:b/>
          <w:bCs/>
          <w:color w:val="003399"/>
          <w:sz w:val="24"/>
          <w:szCs w:val="24"/>
          <w:u w:val="dotted"/>
          <w:lang w:eastAsia="tr-TR"/>
        </w:rPr>
      </w:pPr>
      <w:r w:rsidRPr="00092691">
        <w:rPr>
          <w:sz w:val="24"/>
          <w:szCs w:val="24"/>
        </w:rPr>
        <w:t>İhale komisyonunun toplantı yeri:</w:t>
      </w:r>
      <w:r w:rsidRPr="00092691">
        <w:rPr>
          <w:sz w:val="24"/>
          <w:szCs w:val="24"/>
        </w:rPr>
        <w:tab/>
      </w:r>
      <w:r w:rsidR="005C2794">
        <w:rPr>
          <w:sz w:val="24"/>
          <w:szCs w:val="24"/>
        </w:rPr>
        <w:t xml:space="preserve"> </w:t>
      </w:r>
      <w:r w:rsidR="005C2794" w:rsidRPr="004A5BB5">
        <w:rPr>
          <w:sz w:val="24"/>
          <w:szCs w:val="24"/>
        </w:rPr>
        <w:t xml:space="preserve">İstanbul Gedik Üniversitesi Rektörlüğü </w:t>
      </w:r>
      <w:r w:rsidR="005C2794">
        <w:rPr>
          <w:sz w:val="24"/>
          <w:szCs w:val="24"/>
        </w:rPr>
        <w:t>(</w:t>
      </w:r>
      <w:r w:rsidR="005C2794" w:rsidRPr="004A5BB5">
        <w:rPr>
          <w:sz w:val="24"/>
          <w:szCs w:val="24"/>
        </w:rPr>
        <w:t xml:space="preserve">Cumhuriyet Mahallesi, İlkbahar Sok. </w:t>
      </w:r>
      <w:r w:rsidR="005C2794">
        <w:rPr>
          <w:sz w:val="24"/>
          <w:szCs w:val="24"/>
        </w:rPr>
        <w:t xml:space="preserve">A-Blok </w:t>
      </w:r>
      <w:r w:rsidR="005C2794" w:rsidRPr="004A5BB5">
        <w:rPr>
          <w:sz w:val="24"/>
          <w:szCs w:val="24"/>
        </w:rPr>
        <w:t>No:1, 34876 Kartal / İstanbul)</w:t>
      </w:r>
      <w:r w:rsidR="00BB5FC3" w:rsidRPr="00092691">
        <w:rPr>
          <w:sz w:val="24"/>
          <w:szCs w:val="24"/>
        </w:rPr>
        <w:t xml:space="preserve"> </w:t>
      </w:r>
    </w:p>
    <w:p w14:paraId="71BF4EFB" w14:textId="639D62A9" w:rsidR="008822B1" w:rsidRPr="00092691" w:rsidRDefault="008822B1" w:rsidP="00AA5310">
      <w:pPr>
        <w:pStyle w:val="3-NormalYaz"/>
        <w:numPr>
          <w:ilvl w:val="1"/>
          <w:numId w:val="2"/>
        </w:numPr>
        <w:tabs>
          <w:tab w:val="clear" w:pos="566"/>
        </w:tabs>
        <w:rPr>
          <w:sz w:val="24"/>
          <w:szCs w:val="24"/>
        </w:rPr>
      </w:pPr>
      <w:r w:rsidRPr="00092691">
        <w:rPr>
          <w:sz w:val="24"/>
          <w:szCs w:val="24"/>
        </w:rPr>
        <w:t> Teklifler, ihale tarih ve saatin</w:t>
      </w:r>
      <w:r w:rsidR="00DA61C2">
        <w:rPr>
          <w:sz w:val="24"/>
          <w:szCs w:val="24"/>
        </w:rPr>
        <w:t xml:space="preserve">den </w:t>
      </w:r>
      <w:r w:rsidR="001A1704" w:rsidRPr="00A4509E">
        <w:rPr>
          <w:b/>
          <w:bCs/>
          <w:sz w:val="24"/>
          <w:szCs w:val="24"/>
        </w:rPr>
        <w:t>20 dakika</w:t>
      </w:r>
      <w:r w:rsidR="00DA61C2" w:rsidRPr="00A4509E">
        <w:rPr>
          <w:b/>
          <w:bCs/>
          <w:sz w:val="24"/>
          <w:szCs w:val="24"/>
        </w:rPr>
        <w:t xml:space="preserve"> öncesine</w:t>
      </w:r>
      <w:r w:rsidRPr="00092691">
        <w:rPr>
          <w:sz w:val="24"/>
          <w:szCs w:val="24"/>
        </w:rPr>
        <w:t xml:space="preserve"> kadar yukarıda belirtilen yere verilebileceği gibi, iadeli taahhütlü posta yoluyla da gönderilebilir. İhale saatine kadar İdareye ulaşmayan teklifler değerlendirmeye alınmaz.</w:t>
      </w:r>
    </w:p>
    <w:p w14:paraId="5345EE4A" w14:textId="5C822272" w:rsidR="008822B1" w:rsidRPr="00092691" w:rsidRDefault="008822B1" w:rsidP="006D7EA4">
      <w:pPr>
        <w:pStyle w:val="3-NormalYaz"/>
        <w:numPr>
          <w:ilvl w:val="1"/>
          <w:numId w:val="2"/>
        </w:numPr>
        <w:tabs>
          <w:tab w:val="clear" w:pos="566"/>
        </w:tabs>
        <w:rPr>
          <w:sz w:val="24"/>
          <w:szCs w:val="24"/>
        </w:rPr>
      </w:pPr>
      <w:r w:rsidRPr="00092691">
        <w:rPr>
          <w:sz w:val="24"/>
          <w:szCs w:val="24"/>
        </w:rPr>
        <w:lastRenderedPageBreak/>
        <w:t>Verilen teklifler, zeyilname düzenlenmesi hali hariç, herhangi bir sebeple geri alınamaz.</w:t>
      </w:r>
    </w:p>
    <w:p w14:paraId="3CD37782" w14:textId="79A8965D" w:rsidR="008822B1" w:rsidRPr="00092691" w:rsidRDefault="008822B1" w:rsidP="006D7EA4">
      <w:pPr>
        <w:pStyle w:val="3-NormalYaz"/>
        <w:numPr>
          <w:ilvl w:val="1"/>
          <w:numId w:val="2"/>
        </w:numPr>
        <w:tabs>
          <w:tab w:val="clear" w:pos="566"/>
        </w:tabs>
        <w:rPr>
          <w:sz w:val="24"/>
          <w:szCs w:val="24"/>
        </w:rPr>
      </w:pPr>
      <w:r w:rsidRPr="00092691">
        <w:rPr>
          <w:sz w:val="24"/>
          <w:szCs w:val="24"/>
        </w:rPr>
        <w:t xml:space="preserve">İhale tarihinin tatil gününe rastlaması halinde ihale, takip eden ilk iş gününde yukarıda </w:t>
      </w:r>
      <w:proofErr w:type="gramStart"/>
      <w:r w:rsidRPr="00092691">
        <w:rPr>
          <w:sz w:val="24"/>
          <w:szCs w:val="24"/>
        </w:rPr>
        <w:t>belirtilen</w:t>
      </w:r>
      <w:proofErr w:type="gramEnd"/>
      <w:r w:rsidRPr="00092691">
        <w:rPr>
          <w:sz w:val="24"/>
          <w:szCs w:val="24"/>
        </w:rPr>
        <w:t xml:space="preserve"> yer ve saatte yapılır ve </w:t>
      </w:r>
      <w:r w:rsidR="00F24110">
        <w:rPr>
          <w:sz w:val="24"/>
          <w:szCs w:val="24"/>
        </w:rPr>
        <w:t xml:space="preserve">ihale saatinden 20 dakika öncesine kadar </w:t>
      </w:r>
      <w:r w:rsidRPr="00092691">
        <w:rPr>
          <w:sz w:val="24"/>
          <w:szCs w:val="24"/>
        </w:rPr>
        <w:t>verilen teklifler kabul edilir.</w:t>
      </w:r>
    </w:p>
    <w:p w14:paraId="179C7BEA" w14:textId="29782608" w:rsidR="008822B1" w:rsidRPr="00092691" w:rsidRDefault="008822B1" w:rsidP="006D7EA4">
      <w:pPr>
        <w:pStyle w:val="3-NormalYaz"/>
        <w:numPr>
          <w:ilvl w:val="1"/>
          <w:numId w:val="2"/>
        </w:numPr>
        <w:tabs>
          <w:tab w:val="clear" w:pos="566"/>
        </w:tabs>
        <w:rPr>
          <w:sz w:val="24"/>
          <w:szCs w:val="24"/>
        </w:rPr>
      </w:pPr>
      <w:r w:rsidRPr="00092691">
        <w:rPr>
          <w:sz w:val="24"/>
          <w:szCs w:val="24"/>
        </w:rPr>
        <w:t>İlan tarihinden sonra çalışma saatlerinin değişmesi halinde de ihale yukarıda belirtilen saatte yapılır.</w:t>
      </w:r>
    </w:p>
    <w:p w14:paraId="694A70A2" w14:textId="01F3B379" w:rsidR="008822B1" w:rsidRDefault="008822B1" w:rsidP="006D7EA4">
      <w:pPr>
        <w:pStyle w:val="3-NormalYaz"/>
        <w:numPr>
          <w:ilvl w:val="1"/>
          <w:numId w:val="2"/>
        </w:numPr>
        <w:tabs>
          <w:tab w:val="clear" w:pos="566"/>
        </w:tabs>
        <w:rPr>
          <w:sz w:val="24"/>
          <w:szCs w:val="24"/>
        </w:rPr>
      </w:pPr>
      <w:r w:rsidRPr="00092691">
        <w:rPr>
          <w:sz w:val="24"/>
          <w:szCs w:val="24"/>
        </w:rPr>
        <w:t>Saat ayarlarında, Türkiye Radyo Televizyon Kurumunun (TRT) ulusal saat ayarı esas alınır.</w:t>
      </w:r>
    </w:p>
    <w:p w14:paraId="0BA96644" w14:textId="77777777" w:rsidR="00660CC5" w:rsidRPr="00092691" w:rsidRDefault="00660CC5" w:rsidP="00660CC5">
      <w:pPr>
        <w:pStyle w:val="3-NormalYaz"/>
        <w:tabs>
          <w:tab w:val="clear" w:pos="566"/>
        </w:tabs>
        <w:rPr>
          <w:sz w:val="24"/>
          <w:szCs w:val="24"/>
        </w:rPr>
      </w:pPr>
    </w:p>
    <w:p w14:paraId="61ECF92F" w14:textId="10B44CFC" w:rsidR="00F83D04" w:rsidRPr="00092691" w:rsidRDefault="00F83D04" w:rsidP="000702ED">
      <w:pPr>
        <w:pStyle w:val="3-NormalYaz"/>
        <w:numPr>
          <w:ilvl w:val="0"/>
          <w:numId w:val="2"/>
        </w:numPr>
        <w:tabs>
          <w:tab w:val="clear" w:pos="566"/>
        </w:tabs>
        <w:jc w:val="left"/>
        <w:rPr>
          <w:b/>
          <w:sz w:val="24"/>
          <w:szCs w:val="24"/>
        </w:rPr>
      </w:pPr>
      <w:bookmarkStart w:id="0" w:name="_Hlk143613885"/>
      <w:r w:rsidRPr="00092691">
        <w:rPr>
          <w:b/>
          <w:sz w:val="24"/>
          <w:szCs w:val="24"/>
        </w:rPr>
        <w:t xml:space="preserve">İhale dokümanının görülmesi ve temini </w:t>
      </w:r>
    </w:p>
    <w:p w14:paraId="59C7B53D" w14:textId="73234275" w:rsidR="00D938B3" w:rsidRPr="00092691" w:rsidRDefault="00D938B3" w:rsidP="000702ED">
      <w:pPr>
        <w:pStyle w:val="3-NormalYaz"/>
        <w:numPr>
          <w:ilvl w:val="1"/>
          <w:numId w:val="2"/>
        </w:numPr>
        <w:tabs>
          <w:tab w:val="clear" w:pos="566"/>
        </w:tabs>
        <w:jc w:val="left"/>
        <w:rPr>
          <w:sz w:val="24"/>
          <w:szCs w:val="24"/>
        </w:rPr>
      </w:pPr>
      <w:r w:rsidRPr="00092691">
        <w:rPr>
          <w:sz w:val="24"/>
          <w:szCs w:val="24"/>
        </w:rPr>
        <w:t>İhale dokümanı aşağıda belirtilen adreste bedelsiz olarak görülebilir. Ancak, ihaleye teklif verecek olanların, İdarece onaylı ihale dokümanını satın</w:t>
      </w:r>
      <w:r w:rsidR="00754424" w:rsidRPr="00092691">
        <w:rPr>
          <w:sz w:val="24"/>
          <w:szCs w:val="24"/>
        </w:rPr>
        <w:t xml:space="preserve"> </w:t>
      </w:r>
      <w:r w:rsidRPr="00092691">
        <w:rPr>
          <w:sz w:val="24"/>
          <w:szCs w:val="24"/>
        </w:rPr>
        <w:t>alması zorunludur.</w:t>
      </w:r>
      <w:r w:rsidRPr="00092691">
        <w:rPr>
          <w:rStyle w:val="DipnotBavurusu"/>
          <w:sz w:val="24"/>
          <w:szCs w:val="24"/>
        </w:rPr>
        <w:t xml:space="preserve"> </w:t>
      </w:r>
    </w:p>
    <w:p w14:paraId="5D80CAB0" w14:textId="25525E74" w:rsidR="00D938B3" w:rsidRPr="00C707FD" w:rsidRDefault="00D938B3" w:rsidP="000702ED">
      <w:pPr>
        <w:pStyle w:val="3-NormalYaz"/>
        <w:numPr>
          <w:ilvl w:val="5"/>
          <w:numId w:val="2"/>
        </w:numPr>
        <w:tabs>
          <w:tab w:val="clear" w:pos="566"/>
        </w:tabs>
        <w:jc w:val="left"/>
        <w:rPr>
          <w:sz w:val="24"/>
          <w:szCs w:val="24"/>
        </w:rPr>
      </w:pPr>
      <w:r w:rsidRPr="00092691">
        <w:rPr>
          <w:sz w:val="24"/>
          <w:szCs w:val="24"/>
        </w:rPr>
        <w:t>İhale dokümanının görülebileceği yer:</w:t>
      </w:r>
      <w:r w:rsidR="00C707FD">
        <w:rPr>
          <w:sz w:val="24"/>
          <w:szCs w:val="24"/>
        </w:rPr>
        <w:t xml:space="preserve"> İstanbul Gedik Üniversitesi </w:t>
      </w:r>
      <w:r w:rsidR="00C707FD" w:rsidRPr="00C707FD">
        <w:rPr>
          <w:sz w:val="24"/>
          <w:szCs w:val="24"/>
        </w:rPr>
        <w:t>Satınalma Birimi (Cumhuriyet Mahallesi, İlkbahar Sok. No:1, 34876 Kartal / İstanbul)</w:t>
      </w:r>
      <w:r w:rsidRPr="00C707FD">
        <w:rPr>
          <w:sz w:val="24"/>
          <w:szCs w:val="24"/>
        </w:rPr>
        <w:t xml:space="preserve"> </w:t>
      </w:r>
    </w:p>
    <w:p w14:paraId="30ECA080" w14:textId="5DBC6796" w:rsidR="00D938B3" w:rsidRPr="00561D1B" w:rsidRDefault="00D938B3" w:rsidP="000702ED">
      <w:pPr>
        <w:pStyle w:val="3-NormalYaz"/>
        <w:numPr>
          <w:ilvl w:val="5"/>
          <w:numId w:val="2"/>
        </w:numPr>
        <w:tabs>
          <w:tab w:val="clear" w:pos="566"/>
        </w:tabs>
        <w:jc w:val="left"/>
        <w:rPr>
          <w:sz w:val="24"/>
          <w:szCs w:val="24"/>
        </w:rPr>
      </w:pPr>
      <w:r w:rsidRPr="00092691">
        <w:rPr>
          <w:sz w:val="24"/>
          <w:szCs w:val="24"/>
        </w:rPr>
        <w:t xml:space="preserve">İhale dokümanının görülebileceği internet adresi: </w:t>
      </w:r>
      <w:r w:rsidR="00561D1B" w:rsidRPr="00561D1B">
        <w:rPr>
          <w:sz w:val="24"/>
          <w:szCs w:val="24"/>
        </w:rPr>
        <w:t>https://www.gedik.edu.tr/ihaleler</w:t>
      </w:r>
    </w:p>
    <w:p w14:paraId="03924999" w14:textId="43EA6238" w:rsidR="00E40373" w:rsidRPr="00092691" w:rsidRDefault="00040BD5" w:rsidP="000702ED">
      <w:pPr>
        <w:pStyle w:val="3-NormalYaz"/>
        <w:numPr>
          <w:ilvl w:val="5"/>
          <w:numId w:val="2"/>
        </w:numPr>
        <w:tabs>
          <w:tab w:val="clear" w:pos="566"/>
        </w:tabs>
        <w:jc w:val="left"/>
        <w:rPr>
          <w:sz w:val="24"/>
          <w:szCs w:val="24"/>
        </w:rPr>
      </w:pPr>
      <w:r w:rsidRPr="00092691">
        <w:rPr>
          <w:sz w:val="24"/>
          <w:szCs w:val="24"/>
        </w:rPr>
        <w:t xml:space="preserve">İhale Dokümanı Satış Bedeli: </w:t>
      </w:r>
      <w:r w:rsidR="009970C4">
        <w:rPr>
          <w:sz w:val="24"/>
          <w:szCs w:val="24"/>
        </w:rPr>
        <w:t>750</w:t>
      </w:r>
      <w:r w:rsidR="00C707FD">
        <w:rPr>
          <w:sz w:val="24"/>
          <w:szCs w:val="24"/>
        </w:rPr>
        <w:t>,00 TL</w:t>
      </w:r>
    </w:p>
    <w:p w14:paraId="00D60AD2" w14:textId="1C017445" w:rsidR="00D938B3" w:rsidRPr="00A329F9" w:rsidRDefault="00D938B3" w:rsidP="000702ED">
      <w:pPr>
        <w:pStyle w:val="3-NormalYaz"/>
        <w:numPr>
          <w:ilvl w:val="5"/>
          <w:numId w:val="2"/>
        </w:numPr>
        <w:tabs>
          <w:tab w:val="clear" w:pos="566"/>
        </w:tabs>
        <w:jc w:val="left"/>
        <w:rPr>
          <w:sz w:val="24"/>
          <w:szCs w:val="24"/>
        </w:rPr>
      </w:pPr>
      <w:r w:rsidRPr="00092691">
        <w:rPr>
          <w:sz w:val="24"/>
          <w:szCs w:val="24"/>
        </w:rPr>
        <w:t xml:space="preserve">İhale doküman bedelinin yatırılacağı banka hesabı: </w:t>
      </w:r>
      <w:r w:rsidR="00C707FD">
        <w:rPr>
          <w:sz w:val="24"/>
          <w:szCs w:val="24"/>
        </w:rPr>
        <w:t>İstanbul Gedik</w:t>
      </w:r>
      <w:r w:rsidRPr="00092691">
        <w:rPr>
          <w:sz w:val="24"/>
          <w:szCs w:val="24"/>
        </w:rPr>
        <w:t xml:space="preserve"> Üniversitesi </w:t>
      </w:r>
      <w:r w:rsidR="00A329F9">
        <w:rPr>
          <w:sz w:val="24"/>
          <w:szCs w:val="24"/>
        </w:rPr>
        <w:t>/</w:t>
      </w:r>
      <w:r w:rsidRPr="00092691">
        <w:rPr>
          <w:sz w:val="24"/>
          <w:szCs w:val="24"/>
        </w:rPr>
        <w:t xml:space="preserve"> </w:t>
      </w:r>
      <w:r w:rsidR="00A329F9" w:rsidRPr="00A329F9">
        <w:rPr>
          <w:sz w:val="24"/>
          <w:szCs w:val="24"/>
        </w:rPr>
        <w:t xml:space="preserve">Akbank İMES Ticari </w:t>
      </w:r>
      <w:proofErr w:type="gramStart"/>
      <w:r w:rsidR="00A329F9" w:rsidRPr="00A329F9">
        <w:rPr>
          <w:sz w:val="24"/>
          <w:szCs w:val="24"/>
        </w:rPr>
        <w:t>Şubesi</w:t>
      </w:r>
      <w:r w:rsidR="00A329F9">
        <w:rPr>
          <w:rFonts w:cstheme="minorHAnsi"/>
          <w:bCs/>
          <w:shd w:val="clear" w:color="auto" w:fill="FFFFFF"/>
        </w:rPr>
        <w:t xml:space="preserve"> -</w:t>
      </w:r>
      <w:proofErr w:type="gramEnd"/>
      <w:r w:rsidR="00A329F9">
        <w:rPr>
          <w:rFonts w:cstheme="minorHAnsi"/>
          <w:bCs/>
          <w:shd w:val="clear" w:color="auto" w:fill="FFFFFF"/>
        </w:rPr>
        <w:t xml:space="preserve"> </w:t>
      </w:r>
      <w:r w:rsidRPr="00A329F9">
        <w:rPr>
          <w:sz w:val="24"/>
          <w:szCs w:val="24"/>
        </w:rPr>
        <w:t>IBAN </w:t>
      </w:r>
      <w:r w:rsidR="00A329F9" w:rsidRPr="00A329F9">
        <w:rPr>
          <w:sz w:val="24"/>
          <w:szCs w:val="24"/>
        </w:rPr>
        <w:t>TR23 0004 6008 7688 8000 0310 04</w:t>
      </w:r>
    </w:p>
    <w:p w14:paraId="2E69D63C" w14:textId="16A68D68" w:rsidR="00D938B3" w:rsidRDefault="00D938B3" w:rsidP="000702ED">
      <w:pPr>
        <w:pStyle w:val="3-NormalYaz"/>
        <w:numPr>
          <w:ilvl w:val="1"/>
          <w:numId w:val="2"/>
        </w:numPr>
        <w:tabs>
          <w:tab w:val="clear" w:pos="566"/>
        </w:tabs>
        <w:jc w:val="left"/>
        <w:rPr>
          <w:sz w:val="24"/>
          <w:szCs w:val="24"/>
        </w:rPr>
      </w:pPr>
      <w:r w:rsidRPr="00092691">
        <w:rPr>
          <w:sz w:val="24"/>
          <w:szCs w:val="24"/>
        </w:rPr>
        <w:t xml:space="preserve">İhale dokümanının tamamını veya bir kısmını oluşturan belgelerin, Türkçe </w:t>
      </w:r>
      <w:r w:rsidR="00EF5D83">
        <w:rPr>
          <w:sz w:val="24"/>
          <w:szCs w:val="24"/>
        </w:rPr>
        <w:t xml:space="preserve">metin </w:t>
      </w:r>
      <w:r w:rsidRPr="00092691">
        <w:rPr>
          <w:sz w:val="24"/>
          <w:szCs w:val="24"/>
        </w:rPr>
        <w:t>yanında başka dillerde de hazırlanıp isteklilere verilmesi halinde, ihale dokümanının anlaşılmasında, yorumlanmasında ve anlaşmazlıkların çözümünde Türkçe metin esas alınır.</w:t>
      </w:r>
    </w:p>
    <w:bookmarkEnd w:id="0"/>
    <w:p w14:paraId="03F54538" w14:textId="77777777" w:rsidR="00660CC5" w:rsidRPr="00092691" w:rsidRDefault="00660CC5" w:rsidP="000702ED">
      <w:pPr>
        <w:pStyle w:val="3-NormalYaz"/>
        <w:tabs>
          <w:tab w:val="clear" w:pos="566"/>
        </w:tabs>
        <w:jc w:val="left"/>
        <w:rPr>
          <w:sz w:val="24"/>
          <w:szCs w:val="24"/>
        </w:rPr>
      </w:pPr>
    </w:p>
    <w:p w14:paraId="4E453C29" w14:textId="30B40BE2" w:rsidR="008822B1" w:rsidRPr="00092691" w:rsidRDefault="008822B1" w:rsidP="006D7EA4">
      <w:pPr>
        <w:pStyle w:val="3-NormalYaz"/>
        <w:numPr>
          <w:ilvl w:val="0"/>
          <w:numId w:val="2"/>
        </w:numPr>
        <w:tabs>
          <w:tab w:val="clear" w:pos="566"/>
        </w:tabs>
        <w:rPr>
          <w:b/>
          <w:sz w:val="24"/>
          <w:szCs w:val="24"/>
        </w:rPr>
      </w:pPr>
      <w:r w:rsidRPr="00092691">
        <w:rPr>
          <w:b/>
          <w:sz w:val="24"/>
          <w:szCs w:val="24"/>
        </w:rPr>
        <w:t>İhale dokümanının kapsamı</w:t>
      </w:r>
    </w:p>
    <w:p w14:paraId="5121C4D0" w14:textId="1A8B8ADD" w:rsidR="008822B1" w:rsidRPr="00DE4BBF" w:rsidRDefault="008822B1" w:rsidP="006D7EA4">
      <w:pPr>
        <w:pStyle w:val="3-NormalYaz"/>
        <w:numPr>
          <w:ilvl w:val="1"/>
          <w:numId w:val="2"/>
        </w:numPr>
        <w:tabs>
          <w:tab w:val="clear" w:pos="566"/>
        </w:tabs>
        <w:spacing w:after="120"/>
        <w:rPr>
          <w:sz w:val="24"/>
          <w:szCs w:val="24"/>
        </w:rPr>
      </w:pPr>
      <w:r w:rsidRPr="00DE4BBF">
        <w:rPr>
          <w:sz w:val="24"/>
          <w:szCs w:val="24"/>
        </w:rPr>
        <w:t>İhale dokümanı aşağıdaki belgelerden oluşmaktadır:</w:t>
      </w:r>
    </w:p>
    <w:p w14:paraId="2F73B252" w14:textId="77777777" w:rsidR="003165DB" w:rsidRDefault="003165DB" w:rsidP="003165DB">
      <w:pPr>
        <w:pStyle w:val="ListeParagraf"/>
        <w:ind w:left="0"/>
        <w:jc w:val="both"/>
      </w:pPr>
      <w:r>
        <w:t xml:space="preserve">a) İdari Şartname, </w:t>
      </w:r>
    </w:p>
    <w:p w14:paraId="048CB5BB" w14:textId="77777777" w:rsidR="003165DB" w:rsidRPr="003165DB" w:rsidRDefault="003165DB" w:rsidP="003165DB">
      <w:pPr>
        <w:pStyle w:val="ListeParagraf"/>
        <w:ind w:left="0"/>
        <w:jc w:val="both"/>
        <w:rPr>
          <w:rFonts w:eastAsiaTheme="minorEastAsia"/>
        </w:rPr>
      </w:pPr>
      <w:r>
        <w:t xml:space="preserve">b) Teknik Şartname, </w:t>
      </w:r>
    </w:p>
    <w:p w14:paraId="2524746B" w14:textId="77777777" w:rsidR="003165DB" w:rsidRDefault="003165DB" w:rsidP="003165DB">
      <w:pPr>
        <w:pStyle w:val="ListeParagraf"/>
        <w:ind w:left="0"/>
        <w:jc w:val="both"/>
      </w:pPr>
      <w:r>
        <w:t xml:space="preserve">c) Sözleşme Tasarısı, </w:t>
      </w:r>
    </w:p>
    <w:p w14:paraId="0292EA2B" w14:textId="77777777" w:rsidR="003165DB" w:rsidRDefault="003165DB" w:rsidP="003165DB">
      <w:pPr>
        <w:jc w:val="both"/>
      </w:pPr>
      <w:proofErr w:type="gramStart"/>
      <w:r>
        <w:t>ç</w:t>
      </w:r>
      <w:proofErr w:type="gramEnd"/>
      <w:r>
        <w:t xml:space="preserve">) Yapım İşleri Genel Şartnamesi </w:t>
      </w:r>
    </w:p>
    <w:p w14:paraId="592E1710" w14:textId="77777777" w:rsidR="003165DB" w:rsidRPr="003165DB" w:rsidRDefault="003165DB" w:rsidP="003165DB">
      <w:pPr>
        <w:pStyle w:val="ListeParagraf"/>
        <w:ind w:left="0"/>
        <w:jc w:val="both"/>
        <w:rPr>
          <w:rStyle w:val="richtext"/>
          <w:b/>
          <w:bCs/>
          <w:color w:val="003399"/>
          <w:u w:val="dotted"/>
        </w:rPr>
      </w:pPr>
      <w:r>
        <w:t xml:space="preserve">d) Standart formlar, </w:t>
      </w:r>
    </w:p>
    <w:p w14:paraId="05149604" w14:textId="26A06DB2" w:rsidR="003165DB" w:rsidRPr="004247E2" w:rsidRDefault="003165DB" w:rsidP="003165DB">
      <w:pPr>
        <w:rPr>
          <w:color w:val="000000" w:themeColor="text1"/>
          <w:u w:val="dotted"/>
        </w:rPr>
      </w:pPr>
      <w:r w:rsidRPr="004247E2">
        <w:rPr>
          <w:color w:val="000000" w:themeColor="text1"/>
          <w:u w:val="dotted"/>
        </w:rPr>
        <w:t xml:space="preserve">Standart Form-KİK0015.4B/EKAP-Y: Anahtar Götürü Bedel Teklif Mektubu, </w:t>
      </w:r>
      <w:r w:rsidRPr="004247E2">
        <w:rPr>
          <w:color w:val="000000" w:themeColor="text1"/>
          <w:u w:val="dotted"/>
        </w:rPr>
        <w:br/>
        <w:t xml:space="preserve">Standart Form-KİK023.2/Y: Kesin Teminat Mektubu, </w:t>
      </w:r>
      <w:r w:rsidRPr="004247E2">
        <w:rPr>
          <w:color w:val="000000" w:themeColor="text1"/>
          <w:u w:val="dotted"/>
        </w:rPr>
        <w:br/>
        <w:t xml:space="preserve">Standart Form-KİK051.2/EKAP_Y: Geçici Teminat Bilgileri Formu, </w:t>
      </w:r>
      <w:r w:rsidRPr="004247E2">
        <w:rPr>
          <w:color w:val="000000" w:themeColor="text1"/>
          <w:u w:val="dotted"/>
        </w:rPr>
        <w:br/>
        <w:t xml:space="preserve">Standart Form-KİK026.1/Y: İş Deneyim Belgesi (Yüklenici İş Bitirme), </w:t>
      </w:r>
      <w:r w:rsidRPr="004247E2">
        <w:rPr>
          <w:color w:val="000000" w:themeColor="text1"/>
          <w:u w:val="dotted"/>
        </w:rPr>
        <w:br/>
        <w:t xml:space="preserve">Form-KİK026.2/Y: İş Deneyim Belgesi (Yüklenici İş Durum), </w:t>
      </w:r>
      <w:r w:rsidRPr="004247E2">
        <w:rPr>
          <w:color w:val="000000" w:themeColor="text1"/>
          <w:u w:val="dotted"/>
        </w:rPr>
        <w:br/>
        <w:t xml:space="preserve">Form-KİK027.0/Y: İş Deneyim Belgesi (Alt Yüklenici İş Bitirme), </w:t>
      </w:r>
      <w:r w:rsidRPr="004247E2">
        <w:rPr>
          <w:color w:val="000000" w:themeColor="text1"/>
          <w:u w:val="dotted"/>
        </w:rPr>
        <w:br/>
        <w:t xml:space="preserve">Form-KİK028.1/Y: İş Deneyim Belgesi (İş Denetleme), </w:t>
      </w:r>
      <w:r w:rsidRPr="004247E2">
        <w:rPr>
          <w:color w:val="000000" w:themeColor="text1"/>
          <w:u w:val="dotted"/>
        </w:rPr>
        <w:br/>
        <w:t xml:space="preserve">Form-KİK028.2/Y: İş Deneyim Belgesi (İş Yönetme), </w:t>
      </w:r>
      <w:r w:rsidRPr="004247E2">
        <w:rPr>
          <w:color w:val="000000" w:themeColor="text1"/>
          <w:u w:val="dotted"/>
        </w:rPr>
        <w:br/>
        <w:t xml:space="preserve">Form-KİK030.1/Y: İş Deneyim Belgesi (İş Denetleme/İş Yönetme), </w:t>
      </w:r>
    </w:p>
    <w:p w14:paraId="6A2553B1" w14:textId="77777777" w:rsidR="002C5510" w:rsidRPr="002C5510" w:rsidRDefault="002C5510" w:rsidP="003165DB">
      <w:pPr>
        <w:rPr>
          <w:b/>
          <w:bCs/>
          <w:color w:val="003399"/>
          <w:u w:val="dotted"/>
        </w:rPr>
      </w:pPr>
    </w:p>
    <w:p w14:paraId="49B18C4E" w14:textId="45178A07" w:rsidR="00515EC2" w:rsidRDefault="00CC598C" w:rsidP="00BF66FC">
      <w:pPr>
        <w:spacing w:after="120"/>
        <w:jc w:val="both"/>
        <w:rPr>
          <w:rStyle w:val="richtext"/>
          <w:bCs/>
          <w:u w:val="dotted"/>
        </w:rPr>
      </w:pPr>
      <w:r w:rsidRPr="0015244D">
        <w:rPr>
          <w:rStyle w:val="richtext"/>
          <w:bCs/>
          <w:u w:val="dotted"/>
        </w:rPr>
        <w:t>İ</w:t>
      </w:r>
      <w:r w:rsidRPr="0015244D">
        <w:t>halelere Katılmaktan Yasaklı Olunmadığına Dair Taahhütname,</w:t>
      </w:r>
      <w:r w:rsidR="00F20305" w:rsidRPr="00092691">
        <w:rPr>
          <w:rStyle w:val="richtext"/>
          <w:bCs/>
          <w:u w:val="dotted"/>
        </w:rPr>
        <w:t xml:space="preserve"> </w:t>
      </w:r>
    </w:p>
    <w:p w14:paraId="3210BA5F" w14:textId="0CBE6E19" w:rsidR="008822B1" w:rsidRPr="00092691" w:rsidRDefault="008822B1" w:rsidP="006D7EA4">
      <w:pPr>
        <w:pStyle w:val="3-NormalYaz"/>
        <w:numPr>
          <w:ilvl w:val="1"/>
          <w:numId w:val="2"/>
        </w:numPr>
        <w:tabs>
          <w:tab w:val="clear" w:pos="566"/>
        </w:tabs>
        <w:spacing w:after="120"/>
        <w:rPr>
          <w:sz w:val="24"/>
          <w:szCs w:val="24"/>
        </w:rPr>
      </w:pPr>
      <w:r w:rsidRPr="00092691">
        <w:rPr>
          <w:sz w:val="24"/>
          <w:szCs w:val="24"/>
        </w:rPr>
        <w:t>Ayrıca, bu Şartnamenin ilgili hükümleri gereğince İdarenin düzenleyeceği zeyilnameler ile isteklilerin yazılı talebi üzerine İdare tarafından yapılan yazılı açıklamalar, ihale dokümanının bağlayıcı bir parçasıdır.</w:t>
      </w:r>
    </w:p>
    <w:p w14:paraId="46CAACB2" w14:textId="62FC384A" w:rsidR="008822B1" w:rsidRDefault="008822B1" w:rsidP="00660CC5">
      <w:pPr>
        <w:pStyle w:val="3-NormalYaz"/>
        <w:numPr>
          <w:ilvl w:val="1"/>
          <w:numId w:val="2"/>
        </w:numPr>
        <w:tabs>
          <w:tab w:val="clear" w:pos="566"/>
        </w:tabs>
        <w:rPr>
          <w:sz w:val="24"/>
          <w:szCs w:val="24"/>
        </w:rPr>
      </w:pPr>
      <w:r w:rsidRPr="00092691">
        <w:rPr>
          <w:sz w:val="24"/>
          <w:szCs w:val="24"/>
        </w:rPr>
        <w:t xml:space="preserve">İstekli tarafından, ihale dokümanının içeriği dikkatli bir şekilde incelenmelidir. Teklifin verilmesine ilişkin şartların yerine getirilmemesinden </w:t>
      </w:r>
      <w:r w:rsidR="00780EB0" w:rsidRPr="00092691">
        <w:rPr>
          <w:sz w:val="24"/>
          <w:szCs w:val="24"/>
        </w:rPr>
        <w:t>kaynaklanan sorumluluk</w:t>
      </w:r>
      <w:r w:rsidRPr="00092691">
        <w:rPr>
          <w:sz w:val="24"/>
          <w:szCs w:val="24"/>
        </w:rPr>
        <w:t xml:space="preserve"> teklif verene aittir. İhale dokümanında öngörülen kriterlere ve şekil kurallarına uygun olmayan teklifler değerlendirmeye alınmaz.</w:t>
      </w:r>
    </w:p>
    <w:p w14:paraId="29007F05" w14:textId="77777777" w:rsidR="002C5510" w:rsidRDefault="002C5510" w:rsidP="002C5510">
      <w:pPr>
        <w:pStyle w:val="3-NormalYaz"/>
        <w:tabs>
          <w:tab w:val="clear" w:pos="566"/>
        </w:tabs>
        <w:rPr>
          <w:sz w:val="24"/>
          <w:szCs w:val="24"/>
        </w:rPr>
      </w:pPr>
    </w:p>
    <w:p w14:paraId="359BF707" w14:textId="77777777" w:rsidR="00660CC5" w:rsidRPr="00092691" w:rsidRDefault="00660CC5" w:rsidP="00660CC5">
      <w:pPr>
        <w:pStyle w:val="3-NormalYaz"/>
        <w:tabs>
          <w:tab w:val="clear" w:pos="566"/>
        </w:tabs>
        <w:rPr>
          <w:sz w:val="24"/>
          <w:szCs w:val="24"/>
        </w:rPr>
      </w:pPr>
    </w:p>
    <w:p w14:paraId="15F3C393" w14:textId="526CB284" w:rsidR="00780EB0" w:rsidRPr="00092691" w:rsidRDefault="00780EB0" w:rsidP="006D7EA4">
      <w:pPr>
        <w:pStyle w:val="3-NormalYaz"/>
        <w:numPr>
          <w:ilvl w:val="0"/>
          <w:numId w:val="2"/>
        </w:numPr>
        <w:tabs>
          <w:tab w:val="clear" w:pos="566"/>
        </w:tabs>
        <w:rPr>
          <w:b/>
          <w:sz w:val="24"/>
          <w:szCs w:val="24"/>
          <w:u w:val="single"/>
        </w:rPr>
      </w:pPr>
      <w:r w:rsidRPr="00092691">
        <w:rPr>
          <w:b/>
          <w:sz w:val="24"/>
          <w:szCs w:val="24"/>
        </w:rPr>
        <w:lastRenderedPageBreak/>
        <w:t>Bildirim ve tebligat esasları</w:t>
      </w:r>
    </w:p>
    <w:p w14:paraId="43A28D02" w14:textId="0675F8D0" w:rsidR="00780EB0" w:rsidRPr="00092691" w:rsidRDefault="00780EB0" w:rsidP="006D7EA4">
      <w:pPr>
        <w:pStyle w:val="3-NormalYaz"/>
        <w:numPr>
          <w:ilvl w:val="1"/>
          <w:numId w:val="2"/>
        </w:numPr>
        <w:tabs>
          <w:tab w:val="clear" w:pos="566"/>
        </w:tabs>
        <w:rPr>
          <w:sz w:val="24"/>
          <w:szCs w:val="24"/>
        </w:rPr>
      </w:pPr>
      <w:r w:rsidRPr="00092691">
        <w:rPr>
          <w:sz w:val="24"/>
          <w:szCs w:val="24"/>
        </w:rPr>
        <w:t>İdareler tarafından aday, istekli ve istekli olabileceklere tebligat öncelikli olarak imza karşılığı elden / elektronik posta yoluyla yapılır.</w:t>
      </w:r>
    </w:p>
    <w:p w14:paraId="4E085ED1" w14:textId="695EA656" w:rsidR="00780EB0" w:rsidRPr="00092691" w:rsidRDefault="00780EB0" w:rsidP="006D7EA4">
      <w:pPr>
        <w:pStyle w:val="3-NormalYaz"/>
        <w:numPr>
          <w:ilvl w:val="1"/>
          <w:numId w:val="2"/>
        </w:numPr>
        <w:tabs>
          <w:tab w:val="clear" w:pos="566"/>
        </w:tabs>
        <w:rPr>
          <w:sz w:val="24"/>
          <w:szCs w:val="24"/>
        </w:rPr>
      </w:pPr>
      <w:r w:rsidRPr="00092691">
        <w:rPr>
          <w:sz w:val="24"/>
          <w:szCs w:val="24"/>
        </w:rPr>
        <w:t>İadeli taahhütlü mektupla yapılan tebligatta, mektubun teslim edildiği tarih tebliğ tarihi sayılır.</w:t>
      </w:r>
    </w:p>
    <w:p w14:paraId="322A50A4" w14:textId="66EA7AC4" w:rsidR="00780EB0" w:rsidRPr="00092691" w:rsidRDefault="00780EB0" w:rsidP="006D7EA4">
      <w:pPr>
        <w:pStyle w:val="3-NormalYaz"/>
        <w:numPr>
          <w:ilvl w:val="1"/>
          <w:numId w:val="2"/>
        </w:numPr>
        <w:tabs>
          <w:tab w:val="clear" w:pos="566"/>
        </w:tabs>
        <w:rPr>
          <w:sz w:val="24"/>
          <w:szCs w:val="24"/>
        </w:rPr>
      </w:pPr>
      <w:r w:rsidRPr="00092691">
        <w:rPr>
          <w:sz w:val="24"/>
          <w:szCs w:val="24"/>
        </w:rPr>
        <w:t xml:space="preserve">Faks ile yapılan tebligatta, bildirim tarihi tebliğ tarihi sayılır. </w:t>
      </w:r>
    </w:p>
    <w:p w14:paraId="1E5FF396" w14:textId="77777777" w:rsidR="004B4419" w:rsidRPr="004B4419" w:rsidRDefault="004B4419" w:rsidP="004B4419">
      <w:pPr>
        <w:pStyle w:val="3-NormalYaz"/>
        <w:tabs>
          <w:tab w:val="clear" w:pos="566"/>
        </w:tabs>
        <w:rPr>
          <w:b/>
          <w:sz w:val="24"/>
          <w:szCs w:val="24"/>
        </w:rPr>
      </w:pPr>
    </w:p>
    <w:p w14:paraId="5A39FF1C" w14:textId="77777777" w:rsidR="008822B1" w:rsidRPr="00092691" w:rsidRDefault="008822B1" w:rsidP="002A4ECA">
      <w:pPr>
        <w:pStyle w:val="3-NormalYaz"/>
        <w:tabs>
          <w:tab w:val="clear" w:pos="566"/>
        </w:tabs>
        <w:jc w:val="center"/>
        <w:rPr>
          <w:b/>
          <w:sz w:val="24"/>
          <w:szCs w:val="24"/>
        </w:rPr>
      </w:pPr>
      <w:r w:rsidRPr="00092691">
        <w:rPr>
          <w:b/>
          <w:sz w:val="24"/>
          <w:szCs w:val="24"/>
        </w:rPr>
        <w:t>II- İHALEYE KATILMAYA İLİŞKİN HUSUSLAR</w:t>
      </w:r>
    </w:p>
    <w:p w14:paraId="7DFCAAB3" w14:textId="77777777" w:rsidR="004207C7" w:rsidRPr="00092691" w:rsidRDefault="004207C7" w:rsidP="002A4ECA">
      <w:pPr>
        <w:pStyle w:val="3-NormalYaz"/>
        <w:tabs>
          <w:tab w:val="clear" w:pos="566"/>
        </w:tabs>
        <w:jc w:val="center"/>
        <w:rPr>
          <w:b/>
          <w:sz w:val="24"/>
          <w:szCs w:val="24"/>
        </w:rPr>
      </w:pPr>
    </w:p>
    <w:p w14:paraId="612D8F29" w14:textId="7ED2AD9F" w:rsidR="008822B1" w:rsidRPr="00230601" w:rsidRDefault="008822B1" w:rsidP="00FA00D9">
      <w:pPr>
        <w:pStyle w:val="3-NormalYaz"/>
        <w:numPr>
          <w:ilvl w:val="0"/>
          <w:numId w:val="2"/>
        </w:numPr>
        <w:tabs>
          <w:tab w:val="clear" w:pos="566"/>
        </w:tabs>
        <w:rPr>
          <w:b/>
          <w:sz w:val="24"/>
          <w:szCs w:val="24"/>
        </w:rPr>
      </w:pPr>
      <w:r w:rsidRPr="00230601">
        <w:rPr>
          <w:b/>
          <w:sz w:val="24"/>
          <w:szCs w:val="24"/>
        </w:rPr>
        <w:t>İhaleye katılabilmek için gereken belgeler ve yeterlik kriterleri</w:t>
      </w:r>
    </w:p>
    <w:p w14:paraId="2BD9F4BB" w14:textId="0B8AF7E9" w:rsidR="008822B1" w:rsidRPr="00092691" w:rsidRDefault="008822B1" w:rsidP="00FA00D9">
      <w:pPr>
        <w:pStyle w:val="3-NormalYaz"/>
        <w:numPr>
          <w:ilvl w:val="1"/>
          <w:numId w:val="2"/>
        </w:numPr>
        <w:tabs>
          <w:tab w:val="clear" w:pos="566"/>
        </w:tabs>
        <w:rPr>
          <w:sz w:val="24"/>
          <w:szCs w:val="24"/>
        </w:rPr>
      </w:pPr>
      <w:r w:rsidRPr="00092691">
        <w:rPr>
          <w:sz w:val="24"/>
          <w:szCs w:val="24"/>
        </w:rPr>
        <w:t>İsteklilerin ihaleye katılabilmeleri için aşağıda sayılan belgeleri teklifleri kapsamında sunmaları gerekir:</w:t>
      </w:r>
    </w:p>
    <w:p w14:paraId="638E85CB" w14:textId="5DE86FAB" w:rsidR="008822B1" w:rsidRPr="00230601" w:rsidRDefault="0059167C" w:rsidP="00FA00D9">
      <w:pPr>
        <w:pStyle w:val="3-NormalYaz"/>
        <w:numPr>
          <w:ilvl w:val="5"/>
          <w:numId w:val="2"/>
        </w:numPr>
        <w:tabs>
          <w:tab w:val="clear" w:pos="566"/>
        </w:tabs>
        <w:rPr>
          <w:sz w:val="24"/>
          <w:szCs w:val="24"/>
        </w:rPr>
      </w:pPr>
      <w:r w:rsidRPr="00230601">
        <w:rPr>
          <w:sz w:val="24"/>
          <w:szCs w:val="24"/>
        </w:rPr>
        <w:t xml:space="preserve">Mesleki faaliyetini sürdürdüğüne dair </w:t>
      </w:r>
      <w:r w:rsidR="00C86505" w:rsidRPr="00230601">
        <w:rPr>
          <w:sz w:val="24"/>
          <w:szCs w:val="24"/>
        </w:rPr>
        <w:t>mali yıl</w:t>
      </w:r>
      <w:r w:rsidRPr="00230601">
        <w:rPr>
          <w:sz w:val="24"/>
          <w:szCs w:val="24"/>
        </w:rPr>
        <w:t xml:space="preserve"> içinde alınmış Faaliyet Belgesi,</w:t>
      </w:r>
    </w:p>
    <w:p w14:paraId="6DAFB11B" w14:textId="475D8AEC" w:rsidR="008822B1" w:rsidRPr="00230601" w:rsidRDefault="008822B1" w:rsidP="00FA00D9">
      <w:pPr>
        <w:pStyle w:val="3-NormalYaz"/>
        <w:numPr>
          <w:ilvl w:val="5"/>
          <w:numId w:val="2"/>
        </w:numPr>
        <w:tabs>
          <w:tab w:val="clear" w:pos="566"/>
        </w:tabs>
        <w:rPr>
          <w:sz w:val="24"/>
          <w:szCs w:val="24"/>
        </w:rPr>
      </w:pPr>
      <w:r w:rsidRPr="00230601">
        <w:rPr>
          <w:sz w:val="24"/>
          <w:szCs w:val="24"/>
        </w:rPr>
        <w:t>Teklif vermeye yetkili olduğunu gösteren imza beyannamesi veya imza sirküleri;</w:t>
      </w:r>
    </w:p>
    <w:p w14:paraId="04736FE8" w14:textId="77777777" w:rsidR="00205928" w:rsidRPr="00230601" w:rsidRDefault="00205928" w:rsidP="00205928">
      <w:pPr>
        <w:pStyle w:val="3-NormalYaz"/>
        <w:tabs>
          <w:tab w:val="clear" w:pos="566"/>
        </w:tabs>
        <w:rPr>
          <w:sz w:val="24"/>
          <w:szCs w:val="24"/>
        </w:rPr>
      </w:pPr>
      <w:proofErr w:type="gramStart"/>
      <w:r w:rsidRPr="00230601">
        <w:rPr>
          <w:sz w:val="24"/>
          <w:szCs w:val="24"/>
        </w:rPr>
        <w:t>b</w:t>
      </w:r>
      <w:proofErr w:type="gramEnd"/>
      <w:r w:rsidRPr="00230601">
        <w:rPr>
          <w:sz w:val="24"/>
          <w:szCs w:val="24"/>
        </w:rPr>
        <w:t xml:space="preserve">-1) </w:t>
      </w:r>
      <w:r w:rsidR="008822B1" w:rsidRPr="00230601">
        <w:rPr>
          <w:sz w:val="24"/>
          <w:szCs w:val="24"/>
        </w:rPr>
        <w:t xml:space="preserve">Gerçek kişi olması halinde, noter tasdikli imza beyannamesi, </w:t>
      </w:r>
    </w:p>
    <w:p w14:paraId="5C26F3F1" w14:textId="49591E49" w:rsidR="008822B1" w:rsidRPr="00230601" w:rsidRDefault="00205928" w:rsidP="00205928">
      <w:pPr>
        <w:pStyle w:val="3-NormalYaz"/>
        <w:tabs>
          <w:tab w:val="clear" w:pos="566"/>
        </w:tabs>
        <w:rPr>
          <w:sz w:val="24"/>
          <w:szCs w:val="24"/>
        </w:rPr>
      </w:pPr>
      <w:proofErr w:type="gramStart"/>
      <w:r w:rsidRPr="00230601">
        <w:rPr>
          <w:sz w:val="24"/>
          <w:szCs w:val="24"/>
        </w:rPr>
        <w:t>b</w:t>
      </w:r>
      <w:proofErr w:type="gramEnd"/>
      <w:r w:rsidRPr="00230601">
        <w:rPr>
          <w:sz w:val="24"/>
          <w:szCs w:val="24"/>
        </w:rPr>
        <w:t>-2)</w:t>
      </w:r>
      <w:r w:rsidR="00FA00D9" w:rsidRPr="00230601">
        <w:rPr>
          <w:sz w:val="24"/>
          <w:szCs w:val="24"/>
        </w:rPr>
        <w:t xml:space="preserve"> </w:t>
      </w:r>
      <w:r w:rsidR="00F37C71" w:rsidRPr="00230601">
        <w:rPr>
          <w:sz w:val="24"/>
          <w:szCs w:val="24"/>
        </w:rPr>
        <w:t>Tüzel kişi olması halinde, ilgisine göre tüzel kişiliğin ortakları, üyeleri veya kurucuları ile tüzel kişiliğin yönetimindeki görevlileri belirten son durumu gösterir Ticaret Sicil Gazetesi, ile tüzel kişiliğin noter tasdikli imza sirküleri,</w:t>
      </w:r>
    </w:p>
    <w:p w14:paraId="5D69444F" w14:textId="1AE9314D" w:rsidR="008822B1" w:rsidRPr="00230601" w:rsidRDefault="008822B1" w:rsidP="00FA00D9">
      <w:pPr>
        <w:pStyle w:val="3-NormalYaz"/>
        <w:numPr>
          <w:ilvl w:val="5"/>
          <w:numId w:val="2"/>
        </w:numPr>
        <w:tabs>
          <w:tab w:val="clear" w:pos="566"/>
        </w:tabs>
        <w:rPr>
          <w:sz w:val="24"/>
          <w:szCs w:val="24"/>
        </w:rPr>
      </w:pPr>
      <w:r w:rsidRPr="00230601">
        <w:rPr>
          <w:sz w:val="24"/>
          <w:szCs w:val="24"/>
        </w:rPr>
        <w:t>Bu Şartname ekinde yer alan standart forma uygun teklif mektubu.</w:t>
      </w:r>
    </w:p>
    <w:p w14:paraId="2A6E69C9" w14:textId="60852C0F" w:rsidR="008822B1" w:rsidRPr="00230601" w:rsidRDefault="008822B1" w:rsidP="00FA00D9">
      <w:pPr>
        <w:pStyle w:val="3-NormalYaz"/>
        <w:numPr>
          <w:ilvl w:val="5"/>
          <w:numId w:val="2"/>
        </w:numPr>
        <w:tabs>
          <w:tab w:val="clear" w:pos="566"/>
        </w:tabs>
        <w:rPr>
          <w:sz w:val="24"/>
          <w:szCs w:val="24"/>
        </w:rPr>
      </w:pPr>
      <w:r w:rsidRPr="00230601">
        <w:rPr>
          <w:sz w:val="24"/>
          <w:szCs w:val="24"/>
        </w:rPr>
        <w:t>Bu Şartnamede belirlenen geçici teminata ilişkin geçici teminat mektubu</w:t>
      </w:r>
      <w:r w:rsidR="0037701A" w:rsidRPr="00230601">
        <w:rPr>
          <w:sz w:val="24"/>
          <w:szCs w:val="24"/>
        </w:rPr>
        <w:t>.</w:t>
      </w:r>
      <w:r w:rsidRPr="00230601">
        <w:rPr>
          <w:sz w:val="24"/>
          <w:szCs w:val="24"/>
        </w:rPr>
        <w:t xml:space="preserve"> </w:t>
      </w:r>
    </w:p>
    <w:p w14:paraId="68DD0AC0" w14:textId="6D6260CD" w:rsidR="008822B1" w:rsidRPr="00230601" w:rsidRDefault="008822B1" w:rsidP="00FA00D9">
      <w:pPr>
        <w:pStyle w:val="3-NormalYaz"/>
        <w:numPr>
          <w:ilvl w:val="5"/>
          <w:numId w:val="2"/>
        </w:numPr>
        <w:tabs>
          <w:tab w:val="clear" w:pos="566"/>
        </w:tabs>
        <w:rPr>
          <w:sz w:val="24"/>
          <w:szCs w:val="24"/>
        </w:rPr>
      </w:pPr>
      <w:r w:rsidRPr="00230601">
        <w:rPr>
          <w:sz w:val="24"/>
          <w:szCs w:val="24"/>
        </w:rPr>
        <w:tab/>
        <w:t>Bu şartnamenin 7.</w:t>
      </w:r>
      <w:r w:rsidR="00263297">
        <w:rPr>
          <w:sz w:val="24"/>
          <w:szCs w:val="24"/>
        </w:rPr>
        <w:t>3</w:t>
      </w:r>
      <w:r w:rsidRPr="00230601">
        <w:rPr>
          <w:sz w:val="24"/>
          <w:szCs w:val="24"/>
        </w:rPr>
        <w:t>. madde</w:t>
      </w:r>
      <w:r w:rsidR="00205928" w:rsidRPr="00230601">
        <w:rPr>
          <w:sz w:val="24"/>
          <w:szCs w:val="24"/>
        </w:rPr>
        <w:t>sinde</w:t>
      </w:r>
      <w:r w:rsidRPr="00230601">
        <w:rPr>
          <w:sz w:val="24"/>
          <w:szCs w:val="24"/>
        </w:rPr>
        <w:t xml:space="preserve"> belirtilen, düzenlenen yeterlik belgeleri. </w:t>
      </w:r>
    </w:p>
    <w:p w14:paraId="02F25393" w14:textId="388CABC4" w:rsidR="008822B1" w:rsidRPr="00230601" w:rsidRDefault="008822B1" w:rsidP="00FA00D9">
      <w:pPr>
        <w:pStyle w:val="3-NormalYaz"/>
        <w:numPr>
          <w:ilvl w:val="5"/>
          <w:numId w:val="2"/>
        </w:numPr>
        <w:tabs>
          <w:tab w:val="clear" w:pos="566"/>
        </w:tabs>
        <w:rPr>
          <w:sz w:val="24"/>
          <w:szCs w:val="24"/>
        </w:rPr>
      </w:pPr>
      <w:r w:rsidRPr="00230601">
        <w:rPr>
          <w:sz w:val="24"/>
          <w:szCs w:val="24"/>
        </w:rPr>
        <w:tab/>
        <w:t>Vekaleten ihaleye katılma halinde, vekil adına düzenlenmiş,</w:t>
      </w:r>
      <w:r w:rsidR="00205928" w:rsidRPr="00230601">
        <w:rPr>
          <w:sz w:val="24"/>
          <w:szCs w:val="24"/>
        </w:rPr>
        <w:t xml:space="preserve"> </w:t>
      </w:r>
      <w:r w:rsidRPr="00230601">
        <w:rPr>
          <w:sz w:val="24"/>
          <w:szCs w:val="24"/>
        </w:rPr>
        <w:t xml:space="preserve">ihaleye katılmaya ilişkin noter onaylı vekaletname ile vekilin noter tasdikli imza </w:t>
      </w:r>
      <w:proofErr w:type="spellStart"/>
      <w:proofErr w:type="gramStart"/>
      <w:r w:rsidRPr="00230601">
        <w:rPr>
          <w:sz w:val="24"/>
          <w:szCs w:val="24"/>
        </w:rPr>
        <w:t>beyannamesi.</w:t>
      </w:r>
      <w:r w:rsidR="00205928" w:rsidRPr="00230601">
        <w:rPr>
          <w:sz w:val="24"/>
          <w:szCs w:val="24"/>
        </w:rPr>
        <w:t>Vekil</w:t>
      </w:r>
      <w:proofErr w:type="gramEnd"/>
      <w:r w:rsidR="00090F01" w:rsidRPr="00230601">
        <w:rPr>
          <w:sz w:val="24"/>
          <w:szCs w:val="24"/>
        </w:rPr>
        <w:t>,yukarıda</w:t>
      </w:r>
      <w:proofErr w:type="spellEnd"/>
      <w:r w:rsidR="00090F01" w:rsidRPr="00230601">
        <w:rPr>
          <w:sz w:val="24"/>
          <w:szCs w:val="24"/>
        </w:rPr>
        <w:t xml:space="preserve"> belirtilen çerçevede </w:t>
      </w:r>
      <w:r w:rsidR="00205928" w:rsidRPr="00230601">
        <w:rPr>
          <w:sz w:val="24"/>
          <w:szCs w:val="24"/>
        </w:rPr>
        <w:t>vekalet verenin yetkinliğine sahip olmalıdır.</w:t>
      </w:r>
    </w:p>
    <w:p w14:paraId="2CDA57B7" w14:textId="78709356" w:rsidR="008822B1" w:rsidRPr="00230601" w:rsidRDefault="008822B1" w:rsidP="00090F01">
      <w:pPr>
        <w:pStyle w:val="3-NormalYaz"/>
        <w:numPr>
          <w:ilvl w:val="1"/>
          <w:numId w:val="2"/>
        </w:numPr>
        <w:tabs>
          <w:tab w:val="clear" w:pos="566"/>
        </w:tabs>
        <w:rPr>
          <w:sz w:val="24"/>
          <w:szCs w:val="24"/>
        </w:rPr>
      </w:pPr>
      <w:r w:rsidRPr="00230601">
        <w:rPr>
          <w:sz w:val="24"/>
          <w:szCs w:val="24"/>
        </w:rPr>
        <w:tab/>
        <w:t>İhaleye iş ortaklığı</w:t>
      </w:r>
      <w:r w:rsidR="00090F01" w:rsidRPr="00230601">
        <w:rPr>
          <w:sz w:val="24"/>
          <w:szCs w:val="24"/>
        </w:rPr>
        <w:t xml:space="preserve"> ve konsorsiyum</w:t>
      </w:r>
      <w:r w:rsidRPr="00230601">
        <w:rPr>
          <w:sz w:val="24"/>
          <w:szCs w:val="24"/>
        </w:rPr>
        <w:t xml:space="preserve"> olarak teklif ver</w:t>
      </w:r>
      <w:r w:rsidR="00090F01" w:rsidRPr="00230601">
        <w:rPr>
          <w:sz w:val="24"/>
          <w:szCs w:val="24"/>
        </w:rPr>
        <w:t>ilemez.</w:t>
      </w:r>
    </w:p>
    <w:p w14:paraId="39962B02" w14:textId="6F1ED764" w:rsidR="008822B1" w:rsidRPr="00230601" w:rsidRDefault="008822B1" w:rsidP="00FA00D9">
      <w:pPr>
        <w:pStyle w:val="3-NormalYaz"/>
        <w:numPr>
          <w:ilvl w:val="1"/>
          <w:numId w:val="2"/>
        </w:numPr>
        <w:tabs>
          <w:tab w:val="clear" w:pos="566"/>
        </w:tabs>
        <w:rPr>
          <w:sz w:val="24"/>
          <w:szCs w:val="24"/>
        </w:rPr>
      </w:pPr>
      <w:r w:rsidRPr="00230601">
        <w:rPr>
          <w:b/>
          <w:bCs/>
          <w:sz w:val="24"/>
          <w:szCs w:val="24"/>
        </w:rPr>
        <w:t xml:space="preserve">Mesleki ve teknik yeterliğe ilişkin </w:t>
      </w:r>
      <w:r w:rsidR="00924A80" w:rsidRPr="00230601">
        <w:rPr>
          <w:b/>
          <w:bCs/>
          <w:sz w:val="24"/>
          <w:szCs w:val="24"/>
        </w:rPr>
        <w:t>belgeler ve</w:t>
      </w:r>
      <w:r w:rsidRPr="00230601">
        <w:rPr>
          <w:b/>
          <w:bCs/>
          <w:sz w:val="24"/>
          <w:szCs w:val="24"/>
        </w:rPr>
        <w:t xml:space="preserve"> bu belgelerin taşıması gereken kriterler:</w:t>
      </w:r>
    </w:p>
    <w:p w14:paraId="70043F65" w14:textId="15291975" w:rsidR="00633679" w:rsidRPr="00092691" w:rsidRDefault="00633679" w:rsidP="003D2068">
      <w:pPr>
        <w:pStyle w:val="3-NormalYaz"/>
        <w:numPr>
          <w:ilvl w:val="2"/>
          <w:numId w:val="2"/>
        </w:numPr>
        <w:tabs>
          <w:tab w:val="clear" w:pos="566"/>
        </w:tabs>
        <w:rPr>
          <w:sz w:val="24"/>
          <w:szCs w:val="24"/>
        </w:rPr>
      </w:pPr>
      <w:r w:rsidRPr="00230601">
        <w:rPr>
          <w:sz w:val="24"/>
          <w:szCs w:val="24"/>
        </w:rPr>
        <w:t>İsteklinin, yurt içinde veya yurt dışında kamu veya özel sektöre bedel içeren bir sözleşme</w:t>
      </w:r>
      <w:r w:rsidRPr="00092691">
        <w:rPr>
          <w:sz w:val="24"/>
          <w:szCs w:val="24"/>
        </w:rPr>
        <w:t xml:space="preserve"> kapsamında taahhüt edilen ihale konusu iş veya benzer işlere ilişkin olarak; </w:t>
      </w:r>
    </w:p>
    <w:p w14:paraId="2F04A55C" w14:textId="235A5994" w:rsidR="00FE36F8" w:rsidRDefault="00803AD0" w:rsidP="00FE36F8">
      <w:pPr>
        <w:spacing w:after="120"/>
        <w:jc w:val="both"/>
        <w:rPr>
          <w:rFonts w:cstheme="minorHAnsi"/>
        </w:rPr>
      </w:pPr>
      <w:r w:rsidRPr="00092691">
        <w:t xml:space="preserve">İş </w:t>
      </w:r>
      <w:r w:rsidR="00E12950" w:rsidRPr="00092691">
        <w:t>deneyimini gösteren belgeleri sunması zorunludur. İstekli tarafından teklif edilen bedel</w:t>
      </w:r>
      <w:r w:rsidR="00C76A8D">
        <w:t xml:space="preserve">den son 2 yıl içerisinde daha </w:t>
      </w:r>
      <w:r w:rsidR="00E12950" w:rsidRPr="00092691">
        <w:t>az olmamak üzere, ihale konusu iş veya benzer işlere ait tek sözleşmeye ilişkin iş deneyimini</w:t>
      </w:r>
      <w:r w:rsidR="009453D8" w:rsidRPr="00092691">
        <w:t xml:space="preserve"> gösteren belgelerin</w:t>
      </w:r>
      <w:r w:rsidR="00E12950" w:rsidRPr="00092691">
        <w:t xml:space="preserve"> sunulması gerekir.</w:t>
      </w:r>
    </w:p>
    <w:p w14:paraId="3DF87FA5" w14:textId="63D2A851" w:rsidR="002A5118" w:rsidRPr="00092691" w:rsidRDefault="008822B1" w:rsidP="007134DE">
      <w:pPr>
        <w:rPr>
          <w:b/>
        </w:rPr>
      </w:pPr>
      <w:r w:rsidRPr="00092691">
        <w:tab/>
      </w:r>
      <w:r w:rsidRPr="00092691">
        <w:tab/>
      </w:r>
      <w:r w:rsidR="002A5118" w:rsidRPr="001B562F">
        <w:rPr>
          <w:b/>
        </w:rPr>
        <w:t>Belgelerin sunuluş şekli:</w:t>
      </w:r>
      <w:r w:rsidR="002A5118" w:rsidRPr="00092691">
        <w:rPr>
          <w:b/>
        </w:rPr>
        <w:t xml:space="preserve"> </w:t>
      </w:r>
    </w:p>
    <w:p w14:paraId="7BE93C7C" w14:textId="05005E8E" w:rsidR="00E9339B" w:rsidRPr="00092691" w:rsidRDefault="00E9339B" w:rsidP="006A6642">
      <w:pPr>
        <w:pStyle w:val="3-NormalYaz"/>
        <w:numPr>
          <w:ilvl w:val="2"/>
          <w:numId w:val="2"/>
        </w:numPr>
        <w:tabs>
          <w:tab w:val="clear" w:pos="566"/>
          <w:tab w:val="left" w:leader="dot" w:pos="9356"/>
        </w:tabs>
        <w:rPr>
          <w:b/>
          <w:sz w:val="24"/>
          <w:szCs w:val="24"/>
        </w:rPr>
      </w:pPr>
      <w:r w:rsidRPr="00092691">
        <w:rPr>
          <w:b/>
          <w:sz w:val="24"/>
          <w:szCs w:val="24"/>
        </w:rPr>
        <w:t xml:space="preserve"> </w:t>
      </w:r>
      <w:r w:rsidRPr="00092691">
        <w:rPr>
          <w:sz w:val="24"/>
          <w:szCs w:val="24"/>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w:t>
      </w:r>
    </w:p>
    <w:p w14:paraId="3DC26452" w14:textId="26423B75" w:rsidR="00E9339B" w:rsidRPr="00092691" w:rsidRDefault="00E9339B" w:rsidP="00EB6ED6">
      <w:pPr>
        <w:pStyle w:val="3-NormalYaz"/>
        <w:numPr>
          <w:ilvl w:val="2"/>
          <w:numId w:val="2"/>
        </w:numPr>
        <w:tabs>
          <w:tab w:val="clear" w:pos="566"/>
          <w:tab w:val="left" w:leader="dot" w:pos="9356"/>
        </w:tabs>
        <w:rPr>
          <w:sz w:val="24"/>
          <w:szCs w:val="24"/>
        </w:rPr>
      </w:pPr>
      <w:r w:rsidRPr="00092691">
        <w:rPr>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58F809E" w14:textId="46BE073A" w:rsidR="00E9339B" w:rsidRDefault="00E9339B" w:rsidP="00345360">
      <w:pPr>
        <w:pStyle w:val="3-NormalYaz"/>
        <w:numPr>
          <w:ilvl w:val="2"/>
          <w:numId w:val="2"/>
        </w:numPr>
        <w:tabs>
          <w:tab w:val="clear" w:pos="566"/>
          <w:tab w:val="left" w:leader="dot" w:pos="9356"/>
        </w:tabs>
        <w:rPr>
          <w:sz w:val="24"/>
          <w:szCs w:val="24"/>
        </w:rPr>
      </w:pPr>
      <w:r w:rsidRPr="00092691">
        <w:rPr>
          <w:sz w:val="24"/>
          <w:szCs w:val="24"/>
        </w:rPr>
        <w:t>İstekliler, istenen belgelerin aslı yerine ihale tarihinden önce İdare tarafından “aslı idarece görülmüştür” veya bu anlama gelecek şekilde şerh düşülen suretlerini tekliflerine ekleyebilirler.</w:t>
      </w:r>
      <w:r w:rsidR="009970C4">
        <w:rPr>
          <w:sz w:val="24"/>
          <w:szCs w:val="24"/>
        </w:rPr>
        <w:t xml:space="preserve"> </w:t>
      </w:r>
    </w:p>
    <w:p w14:paraId="26DFAF6D" w14:textId="759F61C0" w:rsidR="00360D91" w:rsidRDefault="00360D91" w:rsidP="00360D91">
      <w:pPr>
        <w:pStyle w:val="NormalWeb"/>
        <w:spacing w:after="0"/>
        <w:rPr>
          <w:b/>
          <w:bCs/>
          <w:color w:val="auto"/>
          <w:u w:val="dotted"/>
        </w:rPr>
      </w:pPr>
      <w:r w:rsidRPr="00230601">
        <w:rPr>
          <w:b/>
          <w:bCs/>
          <w:color w:val="auto"/>
          <w:u w:val="dotted"/>
        </w:rPr>
        <w:t xml:space="preserve">Yapım İşlerinde İş Deneyiminde Değerlendirilecek Benzer İşlere Dair Tebliğde yer alan (B) XVIII. GRUP </w:t>
      </w:r>
      <w:r w:rsidR="00856430" w:rsidRPr="00230601">
        <w:rPr>
          <w:b/>
          <w:bCs/>
          <w:color w:val="auto"/>
          <w:u w:val="dotted"/>
        </w:rPr>
        <w:t>ve AV</w:t>
      </w:r>
      <w:r w:rsidRPr="00230601">
        <w:rPr>
          <w:b/>
          <w:bCs/>
          <w:color w:val="auto"/>
          <w:u w:val="dotted"/>
        </w:rPr>
        <w:t>, AVI, AVII</w:t>
      </w:r>
      <w:r w:rsidR="00856430" w:rsidRPr="00230601">
        <w:rPr>
          <w:b/>
          <w:bCs/>
          <w:color w:val="auto"/>
          <w:u w:val="dotted"/>
        </w:rPr>
        <w:t>, AVIII</w:t>
      </w:r>
      <w:r w:rsidRPr="00230601">
        <w:rPr>
          <w:b/>
          <w:bCs/>
          <w:color w:val="auto"/>
          <w:u w:val="dotted"/>
        </w:rPr>
        <w:t xml:space="preserve"> grubu işler</w:t>
      </w:r>
      <w:r w:rsidR="00856430" w:rsidRPr="00230601">
        <w:rPr>
          <w:b/>
          <w:bCs/>
          <w:color w:val="auto"/>
          <w:u w:val="dotted"/>
        </w:rPr>
        <w:t xml:space="preserve"> Benzer İş Olarak Kabul Edilecektir.</w:t>
      </w:r>
    </w:p>
    <w:p w14:paraId="522337E7" w14:textId="77777777" w:rsidR="004247E2" w:rsidRPr="00230601" w:rsidRDefault="004247E2" w:rsidP="00360D91">
      <w:pPr>
        <w:pStyle w:val="NormalWeb"/>
        <w:spacing w:after="0"/>
        <w:rPr>
          <w:rStyle w:val="Gl"/>
          <w:color w:val="auto"/>
        </w:rPr>
      </w:pPr>
    </w:p>
    <w:p w14:paraId="2B9DDF49" w14:textId="25EA6837" w:rsidR="00360D91" w:rsidRPr="00360D91" w:rsidRDefault="00360D91" w:rsidP="00360D91">
      <w:pPr>
        <w:pStyle w:val="3-NormalYaz"/>
        <w:numPr>
          <w:ilvl w:val="2"/>
          <w:numId w:val="2"/>
        </w:numPr>
        <w:tabs>
          <w:tab w:val="clear" w:pos="566"/>
          <w:tab w:val="left" w:leader="dot" w:pos="9356"/>
        </w:tabs>
        <w:rPr>
          <w:sz w:val="24"/>
          <w:szCs w:val="24"/>
        </w:rPr>
      </w:pPr>
      <w:r w:rsidRPr="00360D91">
        <w:rPr>
          <w:b/>
          <w:bCs/>
          <w:color w:val="003399"/>
          <w:sz w:val="24"/>
          <w:szCs w:val="24"/>
          <w:u w:val="dotted"/>
        </w:rPr>
        <w:lastRenderedPageBreak/>
        <w:t xml:space="preserve"> </w:t>
      </w:r>
      <w:r w:rsidR="00856430" w:rsidRPr="00856430">
        <w:rPr>
          <w:b/>
          <w:bCs/>
          <w:color w:val="003399"/>
          <w:sz w:val="24"/>
          <w:szCs w:val="24"/>
          <w:u w:val="dotted"/>
        </w:rPr>
        <w:t>Mezuniyet belgeleri/diplomalar: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28"/>
      </w:tblGrid>
      <w:tr w:rsidR="00360D91" w14:paraId="099FBDCF" w14:textId="77777777" w:rsidTr="002974C1">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54322BD" w14:textId="77777777" w:rsidR="00360D91" w:rsidRDefault="00360D91" w:rsidP="002974C1">
            <w:pPr>
              <w:wordWrap w:val="0"/>
            </w:pPr>
            <w:r>
              <w:rPr>
                <w:b/>
                <w:bCs/>
              </w:rPr>
              <w:t>Belge Adı</w:t>
            </w:r>
          </w:p>
        </w:tc>
        <w:tc>
          <w:tcPr>
            <w:tcW w:w="1250" w:type="pct"/>
            <w:tcBorders>
              <w:top w:val="outset" w:sz="6" w:space="0" w:color="auto"/>
              <w:left w:val="outset" w:sz="6" w:space="0" w:color="auto"/>
              <w:bottom w:val="outset" w:sz="6" w:space="0" w:color="auto"/>
              <w:right w:val="outset" w:sz="6" w:space="0" w:color="auto"/>
            </w:tcBorders>
            <w:hideMark/>
          </w:tcPr>
          <w:p w14:paraId="5B98A285" w14:textId="77777777" w:rsidR="00360D91" w:rsidRDefault="00360D91" w:rsidP="002974C1">
            <w:pPr>
              <w:wordWrap w:val="0"/>
            </w:pPr>
            <w:r>
              <w:rPr>
                <w:b/>
                <w:bCs/>
              </w:rPr>
              <w:t>Açıklama</w:t>
            </w:r>
          </w:p>
        </w:tc>
      </w:tr>
      <w:tr w:rsidR="00360D91" w14:paraId="04F24135" w14:textId="77777777" w:rsidTr="002974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415A7B" w14:textId="77777777" w:rsidR="00360D91" w:rsidRPr="00360D91" w:rsidRDefault="00360D91" w:rsidP="002974C1">
            <w:pPr>
              <w:wordWrap w:val="0"/>
              <w:rPr>
                <w:b/>
                <w:bCs/>
                <w:color w:val="1F497D" w:themeColor="text2"/>
              </w:rPr>
            </w:pPr>
            <w:r w:rsidRPr="00360D91">
              <w:rPr>
                <w:b/>
                <w:bCs/>
                <w:color w:val="1F497D" w:themeColor="text2"/>
              </w:rPr>
              <w:t>Mimarlık</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907EF" w14:textId="77777777" w:rsidR="00360D91" w:rsidRPr="00360D91" w:rsidRDefault="00360D91" w:rsidP="002974C1">
            <w:pPr>
              <w:wordWrap w:val="0"/>
              <w:rPr>
                <w:b/>
                <w:bCs/>
                <w:color w:val="1F497D" w:themeColor="text2"/>
              </w:rPr>
            </w:pPr>
          </w:p>
        </w:tc>
      </w:tr>
      <w:tr w:rsidR="00360D91" w14:paraId="4621C109" w14:textId="77777777" w:rsidTr="002974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BC3896" w14:textId="77777777" w:rsidR="00360D91" w:rsidRPr="00360D91" w:rsidRDefault="00360D91" w:rsidP="002974C1">
            <w:pPr>
              <w:wordWrap w:val="0"/>
              <w:rPr>
                <w:b/>
                <w:bCs/>
                <w:color w:val="1F497D" w:themeColor="text2"/>
              </w:rPr>
            </w:pPr>
            <w:r w:rsidRPr="00360D91">
              <w:rPr>
                <w:b/>
                <w:bCs/>
                <w:color w:val="1F497D" w:themeColor="text2"/>
              </w:rPr>
              <w:t>İnşaat Mühendisliği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3C462" w14:textId="77777777" w:rsidR="00360D91" w:rsidRPr="00360D91" w:rsidRDefault="00360D91" w:rsidP="002974C1">
            <w:pPr>
              <w:wordWrap w:val="0"/>
              <w:rPr>
                <w:b/>
                <w:bCs/>
                <w:color w:val="1F497D" w:themeColor="text2"/>
              </w:rPr>
            </w:pPr>
          </w:p>
        </w:tc>
      </w:tr>
    </w:tbl>
    <w:p w14:paraId="753D3BB4" w14:textId="77777777" w:rsidR="00360D91" w:rsidRDefault="00360D91" w:rsidP="00360D91">
      <w:pPr>
        <w:pStyle w:val="3-NormalYaz"/>
        <w:tabs>
          <w:tab w:val="clear" w:pos="566"/>
          <w:tab w:val="left" w:leader="dot" w:pos="9356"/>
        </w:tabs>
        <w:rPr>
          <w:sz w:val="24"/>
          <w:szCs w:val="24"/>
        </w:rPr>
      </w:pPr>
    </w:p>
    <w:p w14:paraId="18B2192F" w14:textId="77777777" w:rsidR="007134DE" w:rsidRPr="00092691" w:rsidRDefault="007134DE" w:rsidP="007134DE">
      <w:pPr>
        <w:pStyle w:val="3-NormalYaz"/>
        <w:tabs>
          <w:tab w:val="clear" w:pos="566"/>
          <w:tab w:val="left" w:leader="dot" w:pos="9356"/>
        </w:tabs>
        <w:rPr>
          <w:sz w:val="24"/>
          <w:szCs w:val="24"/>
        </w:rPr>
      </w:pPr>
    </w:p>
    <w:p w14:paraId="68BAA57A" w14:textId="715FBF18" w:rsidR="008822B1" w:rsidRPr="00092691" w:rsidRDefault="008822B1" w:rsidP="00092691">
      <w:pPr>
        <w:pStyle w:val="3-NormalYaz"/>
        <w:numPr>
          <w:ilvl w:val="1"/>
          <w:numId w:val="2"/>
        </w:numPr>
        <w:tabs>
          <w:tab w:val="clear" w:pos="566"/>
          <w:tab w:val="left" w:leader="dot" w:pos="9356"/>
        </w:tabs>
        <w:rPr>
          <w:b/>
          <w:sz w:val="24"/>
          <w:szCs w:val="24"/>
        </w:rPr>
      </w:pPr>
      <w:r w:rsidRPr="00092691">
        <w:rPr>
          <w:b/>
          <w:sz w:val="24"/>
          <w:szCs w:val="24"/>
        </w:rPr>
        <w:t>Tekliflerin dili:</w:t>
      </w:r>
    </w:p>
    <w:p w14:paraId="30DC5208" w14:textId="16C5271D" w:rsidR="00E640A4" w:rsidRDefault="00E640A4" w:rsidP="00092691">
      <w:pPr>
        <w:pStyle w:val="3-NormalYaz"/>
        <w:numPr>
          <w:ilvl w:val="2"/>
          <w:numId w:val="2"/>
        </w:numPr>
        <w:tabs>
          <w:tab w:val="clear" w:pos="566"/>
          <w:tab w:val="left" w:leader="dot" w:pos="9356"/>
        </w:tabs>
        <w:rPr>
          <w:sz w:val="24"/>
          <w:szCs w:val="24"/>
        </w:rPr>
      </w:pPr>
      <w:r w:rsidRPr="00092691">
        <w:rPr>
          <w:sz w:val="24"/>
          <w:szCs w:val="24"/>
        </w:rPr>
        <w:t xml:space="preserve">Teklifi oluşturan bütün belgeler ve ekleri ile diğer dokümanlar Türkçe olacaktır. Başka bir dilde sunulan belgeler, Türkçe onaylı tercümesi </w:t>
      </w:r>
      <w:proofErr w:type="gramStart"/>
      <w:r w:rsidRPr="00092691">
        <w:rPr>
          <w:sz w:val="24"/>
          <w:szCs w:val="24"/>
        </w:rPr>
        <w:t>ile</w:t>
      </w:r>
      <w:r w:rsidR="0055039A">
        <w:rPr>
          <w:sz w:val="24"/>
          <w:szCs w:val="24"/>
        </w:rPr>
        <w:t xml:space="preserve"> </w:t>
      </w:r>
      <w:r w:rsidRPr="00092691">
        <w:rPr>
          <w:sz w:val="24"/>
          <w:szCs w:val="24"/>
        </w:rPr>
        <w:t>birlikte</w:t>
      </w:r>
      <w:proofErr w:type="gramEnd"/>
      <w:r w:rsidRPr="00092691">
        <w:rPr>
          <w:sz w:val="24"/>
          <w:szCs w:val="24"/>
        </w:rPr>
        <w:t xml:space="preserve"> verilmesi halinde geçerli sayılacaktır. Bu durumda teklifin veya belgenin yorumlanmasında Türkçe tercüme esas alınır. Tercümelerin yapılması ve tercümelerin onay </w:t>
      </w:r>
      <w:r w:rsidR="00E541C3" w:rsidRPr="00092691">
        <w:rPr>
          <w:sz w:val="24"/>
          <w:szCs w:val="24"/>
        </w:rPr>
        <w:t>işleminde ilgili</w:t>
      </w:r>
      <w:r w:rsidRPr="00092691">
        <w:rPr>
          <w:sz w:val="24"/>
          <w:szCs w:val="24"/>
        </w:rPr>
        <w:t xml:space="preserve"> maddedeki düzenlemeler esas alınacaktır.</w:t>
      </w:r>
    </w:p>
    <w:p w14:paraId="0D34C294" w14:textId="77777777" w:rsidR="00FD391F" w:rsidRDefault="00FD391F" w:rsidP="00FD391F">
      <w:pPr>
        <w:pStyle w:val="3-NormalYaz"/>
        <w:tabs>
          <w:tab w:val="clear" w:pos="566"/>
          <w:tab w:val="left" w:leader="dot" w:pos="9356"/>
        </w:tabs>
        <w:rPr>
          <w:sz w:val="24"/>
          <w:szCs w:val="24"/>
        </w:rPr>
      </w:pPr>
    </w:p>
    <w:p w14:paraId="3455451E" w14:textId="77777777" w:rsidR="00FD391F" w:rsidRDefault="00FD391F" w:rsidP="00FD391F">
      <w:pPr>
        <w:pStyle w:val="3-NormalYaz"/>
        <w:tabs>
          <w:tab w:val="clear" w:pos="566"/>
          <w:tab w:val="left" w:leader="dot" w:pos="9356"/>
        </w:tabs>
        <w:rPr>
          <w:sz w:val="24"/>
          <w:szCs w:val="24"/>
        </w:rPr>
      </w:pPr>
    </w:p>
    <w:p w14:paraId="65CD568F" w14:textId="77777777" w:rsidR="00B559E3" w:rsidRDefault="00B559E3" w:rsidP="00B559E3">
      <w:pPr>
        <w:pStyle w:val="3-NormalYaz"/>
        <w:tabs>
          <w:tab w:val="clear" w:pos="566"/>
          <w:tab w:val="left" w:leader="dot" w:pos="9356"/>
        </w:tabs>
        <w:rPr>
          <w:sz w:val="24"/>
          <w:szCs w:val="24"/>
        </w:rPr>
      </w:pPr>
    </w:p>
    <w:p w14:paraId="758B6401" w14:textId="29A101AC" w:rsidR="008822B1" w:rsidRPr="00092691" w:rsidRDefault="008822B1" w:rsidP="00A31F0C">
      <w:pPr>
        <w:pStyle w:val="3-NormalYaz"/>
        <w:numPr>
          <w:ilvl w:val="0"/>
          <w:numId w:val="2"/>
        </w:numPr>
        <w:tabs>
          <w:tab w:val="clear" w:pos="566"/>
          <w:tab w:val="left" w:leader="dot" w:pos="9356"/>
        </w:tabs>
        <w:rPr>
          <w:sz w:val="24"/>
          <w:szCs w:val="24"/>
        </w:rPr>
      </w:pPr>
      <w:r w:rsidRPr="00092691">
        <w:rPr>
          <w:b/>
          <w:sz w:val="24"/>
          <w:szCs w:val="24"/>
        </w:rPr>
        <w:t>İhalenin yabancı isteklilere açıklığı</w:t>
      </w:r>
    </w:p>
    <w:p w14:paraId="74320CE9" w14:textId="34FC0E28" w:rsidR="007F1257" w:rsidRDefault="007F1257" w:rsidP="00C027BC">
      <w:pPr>
        <w:pStyle w:val="3-NormalYaz"/>
        <w:numPr>
          <w:ilvl w:val="1"/>
          <w:numId w:val="2"/>
        </w:numPr>
        <w:tabs>
          <w:tab w:val="clear" w:pos="566"/>
          <w:tab w:val="left" w:leader="dot" w:pos="9356"/>
        </w:tabs>
        <w:rPr>
          <w:sz w:val="24"/>
          <w:szCs w:val="24"/>
        </w:rPr>
      </w:pPr>
      <w:r w:rsidRPr="00092691">
        <w:rPr>
          <w:sz w:val="24"/>
          <w:szCs w:val="24"/>
        </w:rPr>
        <w:t xml:space="preserve">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w:t>
      </w:r>
    </w:p>
    <w:p w14:paraId="48C9E142" w14:textId="77777777" w:rsidR="00B559E3" w:rsidRPr="00092691" w:rsidRDefault="00B559E3" w:rsidP="00B559E3">
      <w:pPr>
        <w:pStyle w:val="3-NormalYaz"/>
        <w:tabs>
          <w:tab w:val="clear" w:pos="566"/>
          <w:tab w:val="left" w:leader="dot" w:pos="9356"/>
        </w:tabs>
        <w:rPr>
          <w:sz w:val="24"/>
          <w:szCs w:val="24"/>
        </w:rPr>
      </w:pPr>
    </w:p>
    <w:p w14:paraId="39CE2F37" w14:textId="2AADB5B9" w:rsidR="008822B1" w:rsidRDefault="008822B1" w:rsidP="0069483E">
      <w:pPr>
        <w:pStyle w:val="3-NormalYaz"/>
        <w:numPr>
          <w:ilvl w:val="0"/>
          <w:numId w:val="2"/>
        </w:numPr>
        <w:tabs>
          <w:tab w:val="clear" w:pos="566"/>
          <w:tab w:val="left" w:leader="dot" w:pos="9356"/>
        </w:tabs>
        <w:rPr>
          <w:b/>
          <w:sz w:val="24"/>
          <w:szCs w:val="24"/>
        </w:rPr>
      </w:pPr>
      <w:r w:rsidRPr="00092691">
        <w:rPr>
          <w:b/>
          <w:sz w:val="24"/>
          <w:szCs w:val="24"/>
        </w:rPr>
        <w:t>İhaleye katılamayacak olanlar</w:t>
      </w:r>
    </w:p>
    <w:p w14:paraId="2136BC02" w14:textId="705D6CF0" w:rsidR="00D05D9B" w:rsidRPr="00092691" w:rsidRDefault="00D05D9B" w:rsidP="0043051F">
      <w:pPr>
        <w:pStyle w:val="3-NormalYaz"/>
        <w:numPr>
          <w:ilvl w:val="1"/>
          <w:numId w:val="2"/>
        </w:numPr>
        <w:tabs>
          <w:tab w:val="clear" w:pos="566"/>
          <w:tab w:val="left" w:leader="dot" w:pos="9356"/>
        </w:tabs>
        <w:rPr>
          <w:sz w:val="24"/>
          <w:szCs w:val="24"/>
        </w:rPr>
      </w:pPr>
      <w:r w:rsidRPr="0069483E">
        <w:rPr>
          <w:b/>
          <w:bCs/>
          <w:sz w:val="24"/>
          <w:szCs w:val="24"/>
        </w:rPr>
        <w:t xml:space="preserve"> </w:t>
      </w:r>
      <w:r w:rsidR="003E60F3" w:rsidRPr="003E60F3">
        <w:rPr>
          <w:sz w:val="24"/>
          <w:szCs w:val="24"/>
        </w:rPr>
        <w:t>İstanbul Gedik</w:t>
      </w:r>
      <w:r w:rsidR="003E60F3">
        <w:rPr>
          <w:b/>
          <w:bCs/>
        </w:rPr>
        <w:t xml:space="preserve"> </w:t>
      </w:r>
      <w:r w:rsidRPr="00092691">
        <w:rPr>
          <w:sz w:val="24"/>
          <w:szCs w:val="24"/>
        </w:rPr>
        <w:t xml:space="preserve">Üniversitesi İhale Yönetmeliğinin </w:t>
      </w:r>
      <w:r w:rsidRPr="0069483E">
        <w:rPr>
          <w:sz w:val="24"/>
          <w:szCs w:val="24"/>
        </w:rPr>
        <w:t>1</w:t>
      </w:r>
      <w:r w:rsidR="003E60F3">
        <w:rPr>
          <w:sz w:val="24"/>
          <w:szCs w:val="24"/>
        </w:rPr>
        <w:t>2</w:t>
      </w:r>
      <w:r w:rsidRPr="0069483E">
        <w:rPr>
          <w:sz w:val="24"/>
          <w:szCs w:val="24"/>
        </w:rPr>
        <w:t>’nci maddesinde ihaleye katılamayacağı belirtilenler doğrudan veya dolaylı ya da alt</w:t>
      </w:r>
      <w:r w:rsidRPr="00092691">
        <w:rPr>
          <w:sz w:val="24"/>
          <w:szCs w:val="24"/>
        </w:rPr>
        <w:t xml:space="preserve"> yüklenici olarak, kendileri veya başkaları adına hiçbir şekilde ihaleye katılamazlar.</w:t>
      </w:r>
    </w:p>
    <w:p w14:paraId="614E7FC1" w14:textId="77777777" w:rsidR="00B559E3" w:rsidRDefault="00D05D9B" w:rsidP="0069483E">
      <w:pPr>
        <w:pStyle w:val="3-NormalYaz"/>
        <w:numPr>
          <w:ilvl w:val="1"/>
          <w:numId w:val="2"/>
        </w:numPr>
        <w:tabs>
          <w:tab w:val="clear" w:pos="566"/>
          <w:tab w:val="left" w:leader="dot" w:pos="9356"/>
        </w:tabs>
        <w:rPr>
          <w:sz w:val="24"/>
          <w:szCs w:val="24"/>
        </w:rPr>
      </w:pPr>
      <w:r w:rsidRPr="00092691">
        <w:rPr>
          <w:b/>
          <w:sz w:val="24"/>
          <w:szCs w:val="24"/>
        </w:rPr>
        <w:t xml:space="preserve"> </w:t>
      </w:r>
      <w:r w:rsidR="00B2680D" w:rsidRPr="00092691">
        <w:rPr>
          <w:sz w:val="24"/>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14:paraId="22BDE320" w14:textId="300C420B" w:rsidR="00B2680D" w:rsidRDefault="00B2680D" w:rsidP="00B559E3">
      <w:pPr>
        <w:pStyle w:val="3-NormalYaz"/>
        <w:tabs>
          <w:tab w:val="clear" w:pos="566"/>
          <w:tab w:val="left" w:leader="dot" w:pos="9356"/>
        </w:tabs>
        <w:rPr>
          <w:sz w:val="24"/>
          <w:szCs w:val="24"/>
        </w:rPr>
      </w:pPr>
      <w:r w:rsidRPr="00092691">
        <w:rPr>
          <w:sz w:val="24"/>
          <w:szCs w:val="24"/>
        </w:rPr>
        <w:t xml:space="preserve"> </w:t>
      </w:r>
    </w:p>
    <w:p w14:paraId="15983420" w14:textId="26A78974" w:rsidR="008822B1" w:rsidRDefault="008822B1" w:rsidP="0047471B">
      <w:pPr>
        <w:pStyle w:val="3-NormalYaz"/>
        <w:numPr>
          <w:ilvl w:val="0"/>
          <w:numId w:val="2"/>
        </w:numPr>
        <w:tabs>
          <w:tab w:val="clear" w:pos="566"/>
          <w:tab w:val="left" w:leader="dot" w:pos="9356"/>
        </w:tabs>
        <w:rPr>
          <w:b/>
          <w:sz w:val="24"/>
          <w:szCs w:val="24"/>
        </w:rPr>
      </w:pPr>
      <w:r w:rsidRPr="0069483E">
        <w:rPr>
          <w:b/>
          <w:sz w:val="24"/>
          <w:szCs w:val="24"/>
        </w:rPr>
        <w:t>İhale dışı bırakılma ve yasak fiil veya davranışlar</w:t>
      </w:r>
    </w:p>
    <w:p w14:paraId="0DEE76BD" w14:textId="0720471A" w:rsidR="00A70F82" w:rsidRPr="0069483E" w:rsidRDefault="0069483E" w:rsidP="0048520A">
      <w:pPr>
        <w:pStyle w:val="3-NormalYaz"/>
        <w:numPr>
          <w:ilvl w:val="1"/>
          <w:numId w:val="2"/>
        </w:numPr>
        <w:tabs>
          <w:tab w:val="clear" w:pos="566"/>
          <w:tab w:val="left" w:leader="dot" w:pos="9356"/>
        </w:tabs>
        <w:spacing w:after="100" w:afterAutospacing="1"/>
        <w:rPr>
          <w:b/>
          <w:color w:val="FF0000"/>
          <w:sz w:val="24"/>
          <w:szCs w:val="24"/>
        </w:rPr>
      </w:pPr>
      <w:r w:rsidRPr="0069483E">
        <w:rPr>
          <w:b/>
          <w:sz w:val="24"/>
          <w:szCs w:val="24"/>
        </w:rPr>
        <w:t xml:space="preserve"> </w:t>
      </w:r>
      <w:r w:rsidR="00A70F82" w:rsidRPr="00092691">
        <w:rPr>
          <w:sz w:val="24"/>
          <w:szCs w:val="24"/>
        </w:rPr>
        <w:t xml:space="preserve">İsteklilerin, ihale tarihinde 4734 sayılı Kanunun 10 uncu maddesinin dördüncü fıkrasının (a), (b), (e), (g) ve (i) bentlerinde belirtilen durumlarda olmaması gerekmektedir. </w:t>
      </w:r>
      <w:r w:rsidR="00AC54F9">
        <w:rPr>
          <w:sz w:val="24"/>
          <w:szCs w:val="24"/>
        </w:rPr>
        <w:t>B</w:t>
      </w:r>
      <w:r w:rsidR="00A70F82" w:rsidRPr="00092691">
        <w:rPr>
          <w:sz w:val="24"/>
          <w:szCs w:val="24"/>
        </w:rPr>
        <w:t>u durumlarında değişiklik olan istekli, İdareye derhal bilgi verecektir. İhale üzerinde kalan istekli i</w:t>
      </w:r>
      <w:r w:rsidR="000071F1">
        <w:rPr>
          <w:sz w:val="24"/>
          <w:szCs w:val="24"/>
        </w:rPr>
        <w:t>l</w:t>
      </w:r>
      <w:r w:rsidR="00A70F82" w:rsidRPr="00092691">
        <w:rPr>
          <w:sz w:val="24"/>
          <w:szCs w:val="24"/>
        </w:rPr>
        <w:t>e sözleşmenin imzalanmasından önce, ihale tarihinde 4734 sayılı Kanunun 10 uncu maddesinin dördüncü fıkrasının (a), (b), (e) ve (g) bentlerinde belirtilen durumlarda olmadığına ilişkin belgeleri verecektir.</w:t>
      </w:r>
    </w:p>
    <w:p w14:paraId="104DDD3F" w14:textId="2909CD96" w:rsidR="00A70F82" w:rsidRDefault="0069483E" w:rsidP="00C42FFC">
      <w:pPr>
        <w:pStyle w:val="3-NormalYaz"/>
        <w:numPr>
          <w:ilvl w:val="1"/>
          <w:numId w:val="2"/>
        </w:numPr>
        <w:tabs>
          <w:tab w:val="clear" w:pos="566"/>
          <w:tab w:val="left" w:leader="dot" w:pos="9356"/>
        </w:tabs>
        <w:spacing w:after="100" w:afterAutospacing="1"/>
        <w:rPr>
          <w:b/>
          <w:sz w:val="24"/>
          <w:szCs w:val="24"/>
        </w:rPr>
      </w:pPr>
      <w:r w:rsidRPr="0069483E">
        <w:rPr>
          <w:b/>
          <w:sz w:val="24"/>
          <w:szCs w:val="24"/>
        </w:rPr>
        <w:t xml:space="preserve"> </w:t>
      </w:r>
      <w:r w:rsidR="00A70F82" w:rsidRPr="00092691">
        <w:rPr>
          <w:sz w:val="24"/>
          <w:szCs w:val="24"/>
        </w:rPr>
        <w:t>Bu Şartnamenin 9 uncu maddesi uyarınca ihaleye katılamayacak olanlar değerlendirme dışı bırakılır</w:t>
      </w:r>
      <w:r w:rsidR="00A70F82" w:rsidRPr="0069483E">
        <w:rPr>
          <w:b/>
          <w:sz w:val="24"/>
          <w:szCs w:val="24"/>
        </w:rPr>
        <w:t>.</w:t>
      </w:r>
    </w:p>
    <w:p w14:paraId="428642B4" w14:textId="77777777" w:rsidR="00B559E3" w:rsidRDefault="0069483E" w:rsidP="00B559E3">
      <w:pPr>
        <w:pStyle w:val="3-NormalYaz"/>
        <w:numPr>
          <w:ilvl w:val="1"/>
          <w:numId w:val="2"/>
        </w:numPr>
        <w:tabs>
          <w:tab w:val="clear" w:pos="566"/>
          <w:tab w:val="left" w:leader="dot" w:pos="9356"/>
        </w:tabs>
        <w:rPr>
          <w:sz w:val="24"/>
          <w:szCs w:val="24"/>
        </w:rPr>
      </w:pPr>
      <w:r w:rsidRPr="0069483E">
        <w:rPr>
          <w:b/>
          <w:sz w:val="24"/>
          <w:szCs w:val="24"/>
        </w:rPr>
        <w:t xml:space="preserve"> </w:t>
      </w:r>
      <w:r w:rsidR="00A70F82" w:rsidRPr="00092691">
        <w:rPr>
          <w:sz w:val="24"/>
          <w:szCs w:val="24"/>
        </w:rPr>
        <w:t>Bu maddede belirtilen yasaklara rağmen ihaleye katılan istekliler ihale dışı bırakılır. Ayrıca bu durumun tekliflerin değerlendirilmesi aşamasında tespit edilememesi nedeniyle bunlardan biri üzerine ihale yapılmışsa, teminatı gelir kaydedilerek ihale iptal edilir.</w:t>
      </w:r>
    </w:p>
    <w:p w14:paraId="5ADEF63E" w14:textId="3F307F09" w:rsidR="00A70F82" w:rsidRPr="00B559E3" w:rsidRDefault="0069483E" w:rsidP="00B559E3">
      <w:pPr>
        <w:pStyle w:val="3-NormalYaz"/>
        <w:tabs>
          <w:tab w:val="clear" w:pos="566"/>
          <w:tab w:val="left" w:leader="dot" w:pos="9356"/>
        </w:tabs>
        <w:rPr>
          <w:sz w:val="24"/>
          <w:szCs w:val="24"/>
        </w:rPr>
      </w:pPr>
      <w:r w:rsidRPr="00B559E3">
        <w:rPr>
          <w:sz w:val="24"/>
          <w:szCs w:val="24"/>
        </w:rPr>
        <w:t xml:space="preserve"> </w:t>
      </w:r>
    </w:p>
    <w:p w14:paraId="201C3510" w14:textId="640FACE8" w:rsidR="00233056" w:rsidRDefault="00233056" w:rsidP="007D0030">
      <w:pPr>
        <w:pStyle w:val="3-NormalYaz"/>
        <w:numPr>
          <w:ilvl w:val="0"/>
          <w:numId w:val="2"/>
        </w:numPr>
        <w:tabs>
          <w:tab w:val="clear" w:pos="566"/>
          <w:tab w:val="left" w:leader="dot" w:pos="9356"/>
        </w:tabs>
        <w:spacing w:after="100" w:afterAutospacing="1"/>
        <w:rPr>
          <w:b/>
          <w:bCs/>
          <w:sz w:val="24"/>
          <w:szCs w:val="24"/>
        </w:rPr>
      </w:pPr>
      <w:r w:rsidRPr="0069483E">
        <w:rPr>
          <w:b/>
          <w:bCs/>
          <w:sz w:val="24"/>
          <w:szCs w:val="24"/>
        </w:rPr>
        <w:t>Teklif hazırlama giderleri ile teklif ve ödemelerde geçerli para birimi</w:t>
      </w:r>
    </w:p>
    <w:p w14:paraId="752C6C1E" w14:textId="2AC704C6" w:rsidR="00233056" w:rsidRPr="002F7AB9" w:rsidRDefault="00233056" w:rsidP="00515315">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Tekliflerin hazırlanması ve sunulması ile ilgili bütün masraflar isteklilere aittir. İstekli, teklifini hazırlamak için yapmış olduğu hiçbir masrafı İdareden isteyemez. </w:t>
      </w:r>
    </w:p>
    <w:p w14:paraId="443CBBC6" w14:textId="25589114" w:rsidR="00233056" w:rsidRPr="00B559E3" w:rsidRDefault="00233056" w:rsidP="00B559E3">
      <w:pPr>
        <w:pStyle w:val="3-NormalYaz"/>
        <w:numPr>
          <w:ilvl w:val="1"/>
          <w:numId w:val="2"/>
        </w:numPr>
        <w:tabs>
          <w:tab w:val="clear" w:pos="566"/>
          <w:tab w:val="left" w:leader="dot" w:pos="9356"/>
        </w:tabs>
        <w:rPr>
          <w:strike/>
          <w:sz w:val="24"/>
          <w:szCs w:val="24"/>
        </w:rPr>
      </w:pPr>
      <w:r w:rsidRPr="002F7AB9">
        <w:rPr>
          <w:bCs/>
          <w:sz w:val="24"/>
          <w:szCs w:val="24"/>
        </w:rPr>
        <w:t xml:space="preserve">İstekliler, teklifini gösteren fiyatları ve bunların toplam tutarlarını </w:t>
      </w:r>
      <w:r w:rsidR="00E03136">
        <w:rPr>
          <w:bCs/>
          <w:sz w:val="24"/>
          <w:szCs w:val="24"/>
        </w:rPr>
        <w:t xml:space="preserve">Türk </w:t>
      </w:r>
      <w:r w:rsidR="005A09FF">
        <w:rPr>
          <w:bCs/>
          <w:sz w:val="24"/>
          <w:szCs w:val="24"/>
        </w:rPr>
        <w:t>lirası</w:t>
      </w:r>
      <w:r w:rsidR="0076359F">
        <w:rPr>
          <w:bCs/>
          <w:sz w:val="24"/>
          <w:szCs w:val="24"/>
        </w:rPr>
        <w:t xml:space="preserve"> üzerinden vere</w:t>
      </w:r>
      <w:r w:rsidR="00575705">
        <w:rPr>
          <w:bCs/>
          <w:sz w:val="24"/>
          <w:szCs w:val="24"/>
        </w:rPr>
        <w:t>cektir.</w:t>
      </w:r>
    </w:p>
    <w:p w14:paraId="617281CD" w14:textId="77777777" w:rsidR="00FB0280" w:rsidRPr="00B559E3" w:rsidRDefault="00FB0280" w:rsidP="00B559E3">
      <w:pPr>
        <w:pStyle w:val="3-NormalYaz"/>
        <w:tabs>
          <w:tab w:val="clear" w:pos="566"/>
          <w:tab w:val="left" w:leader="dot" w:pos="9356"/>
        </w:tabs>
        <w:rPr>
          <w:strike/>
          <w:sz w:val="24"/>
          <w:szCs w:val="24"/>
        </w:rPr>
      </w:pPr>
    </w:p>
    <w:p w14:paraId="52145074" w14:textId="321F9231" w:rsidR="008822B1" w:rsidRDefault="008822B1" w:rsidP="005B4450">
      <w:pPr>
        <w:pStyle w:val="3-NormalYaz"/>
        <w:numPr>
          <w:ilvl w:val="0"/>
          <w:numId w:val="2"/>
        </w:numPr>
        <w:tabs>
          <w:tab w:val="clear" w:pos="566"/>
          <w:tab w:val="left" w:leader="dot" w:pos="9356"/>
        </w:tabs>
        <w:spacing w:after="100" w:afterAutospacing="1"/>
        <w:rPr>
          <w:b/>
          <w:sz w:val="24"/>
          <w:szCs w:val="24"/>
        </w:rPr>
      </w:pPr>
      <w:r w:rsidRPr="002F7AB9">
        <w:rPr>
          <w:b/>
          <w:sz w:val="24"/>
          <w:szCs w:val="24"/>
        </w:rPr>
        <w:t>İşin yapılacağı yerin görülmesi</w:t>
      </w:r>
    </w:p>
    <w:p w14:paraId="705F605C" w14:textId="1E49576B" w:rsidR="008822B1" w:rsidRPr="000811FD" w:rsidRDefault="008822B1" w:rsidP="00793B8C">
      <w:pPr>
        <w:pStyle w:val="3-NormalYaz"/>
        <w:numPr>
          <w:ilvl w:val="1"/>
          <w:numId w:val="2"/>
        </w:numPr>
        <w:tabs>
          <w:tab w:val="clear" w:pos="566"/>
          <w:tab w:val="left" w:leader="dot" w:pos="9356"/>
        </w:tabs>
        <w:spacing w:after="100" w:afterAutospacing="1"/>
        <w:rPr>
          <w:bCs/>
          <w:sz w:val="24"/>
          <w:szCs w:val="24"/>
        </w:rPr>
      </w:pPr>
      <w:r w:rsidRPr="000811FD">
        <w:rPr>
          <w:bCs/>
          <w:sz w:val="24"/>
          <w:szCs w:val="24"/>
        </w:rPr>
        <w:lastRenderedPageBreak/>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16008AAF" w14:textId="3769E622" w:rsidR="008822B1" w:rsidRPr="002F7AB9" w:rsidRDefault="008822B1" w:rsidP="002F7AB9">
      <w:pPr>
        <w:pStyle w:val="3-NormalYaz"/>
        <w:numPr>
          <w:ilvl w:val="1"/>
          <w:numId w:val="2"/>
        </w:numPr>
        <w:tabs>
          <w:tab w:val="clear" w:pos="566"/>
          <w:tab w:val="left" w:leader="dot" w:pos="9356"/>
        </w:tabs>
        <w:spacing w:after="100" w:afterAutospacing="1"/>
        <w:rPr>
          <w:bCs/>
          <w:sz w:val="24"/>
          <w:szCs w:val="24"/>
        </w:rPr>
      </w:pPr>
      <w:r w:rsidRPr="000811FD">
        <w:rPr>
          <w:bCs/>
          <w:sz w:val="24"/>
          <w:szCs w:val="24"/>
        </w:rPr>
        <w:t>İstekli, işin yapılacağı yeri ve çevresini gezmekle; işyerinin şekline</w:t>
      </w:r>
      <w:r w:rsidRPr="002F7AB9">
        <w:rPr>
          <w:bCs/>
          <w:sz w:val="24"/>
          <w:szCs w:val="24"/>
        </w:rPr>
        <w:t xml:space="preserv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2DD5065C" w14:textId="744B6481" w:rsidR="008822B1" w:rsidRPr="002F7AB9" w:rsidRDefault="008822B1"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İstekli veya temsilcilerinin, işin yapılacağı yeri görmek istemesi halinde, işin gerçekleştirileceği yapıya ve/veya araziye girilmesi için gerekli izinler İdare tarafından verilecektir. </w:t>
      </w:r>
    </w:p>
    <w:p w14:paraId="29A8E13C" w14:textId="77777777" w:rsidR="00DB0C30" w:rsidRDefault="008822B1" w:rsidP="00DB0C30">
      <w:pPr>
        <w:pStyle w:val="3-NormalYaz"/>
        <w:numPr>
          <w:ilvl w:val="1"/>
          <w:numId w:val="2"/>
        </w:numPr>
        <w:tabs>
          <w:tab w:val="clear" w:pos="566"/>
          <w:tab w:val="left" w:leader="dot" w:pos="9356"/>
        </w:tabs>
        <w:rPr>
          <w:sz w:val="24"/>
          <w:szCs w:val="24"/>
        </w:rPr>
      </w:pPr>
      <w:r w:rsidRPr="002F7AB9">
        <w:rPr>
          <w:bCs/>
          <w:sz w:val="24"/>
          <w:szCs w:val="24"/>
        </w:rPr>
        <w:t>Tekliflerin</w:t>
      </w:r>
      <w:r w:rsidRPr="00092691">
        <w:rPr>
          <w:sz w:val="24"/>
          <w:szCs w:val="24"/>
        </w:rPr>
        <w:t xml:space="preserve"> değerlendirilmesinde, isteklinin işin yapılacağı yeri incelediği ve teklifini buna göre hazırladığı kabul edilir.</w:t>
      </w:r>
    </w:p>
    <w:p w14:paraId="6061C665" w14:textId="09D11852" w:rsidR="008822B1" w:rsidRDefault="008822B1" w:rsidP="00DB0C30">
      <w:pPr>
        <w:pStyle w:val="3-NormalYaz"/>
        <w:tabs>
          <w:tab w:val="clear" w:pos="566"/>
          <w:tab w:val="left" w:leader="dot" w:pos="9356"/>
        </w:tabs>
        <w:rPr>
          <w:sz w:val="24"/>
          <w:szCs w:val="24"/>
        </w:rPr>
      </w:pPr>
    </w:p>
    <w:p w14:paraId="53AB3842" w14:textId="2E577FA0" w:rsidR="001B0ABE" w:rsidRDefault="001B0ABE" w:rsidP="00E91A4E">
      <w:pPr>
        <w:pStyle w:val="3-NormalYaz"/>
        <w:numPr>
          <w:ilvl w:val="0"/>
          <w:numId w:val="2"/>
        </w:numPr>
        <w:tabs>
          <w:tab w:val="clear" w:pos="566"/>
          <w:tab w:val="left" w:leader="dot" w:pos="9356"/>
        </w:tabs>
        <w:spacing w:after="100" w:afterAutospacing="1"/>
        <w:rPr>
          <w:b/>
          <w:sz w:val="24"/>
          <w:szCs w:val="24"/>
        </w:rPr>
      </w:pPr>
      <w:r w:rsidRPr="002F7AB9">
        <w:rPr>
          <w:b/>
          <w:sz w:val="24"/>
          <w:szCs w:val="24"/>
        </w:rPr>
        <w:t>İhale dokümanına ilişkin açıklama yapılması</w:t>
      </w:r>
    </w:p>
    <w:p w14:paraId="6A9A2014" w14:textId="652D3251"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İstekliler, tekliflerin hazırlanması aşamasında, ihale dokümanında açıklanmasına ihtiyaç duydukları hususlarla ilgili olarak, ihale tarihinden </w:t>
      </w:r>
      <w:r w:rsidR="00552FDC">
        <w:rPr>
          <w:bCs/>
          <w:sz w:val="24"/>
          <w:szCs w:val="24"/>
        </w:rPr>
        <w:t>4 (</w:t>
      </w:r>
      <w:r w:rsidR="00D10A4B">
        <w:rPr>
          <w:bCs/>
          <w:sz w:val="24"/>
          <w:szCs w:val="24"/>
        </w:rPr>
        <w:t>dört</w:t>
      </w:r>
      <w:r w:rsidR="00552FDC">
        <w:rPr>
          <w:bCs/>
          <w:sz w:val="24"/>
          <w:szCs w:val="24"/>
        </w:rPr>
        <w:t>)</w:t>
      </w:r>
      <w:r w:rsidRPr="002F7AB9">
        <w:rPr>
          <w:bCs/>
          <w:sz w:val="24"/>
          <w:szCs w:val="24"/>
        </w:rPr>
        <w:t xml:space="preserve"> gün</w:t>
      </w:r>
      <w:r w:rsidR="00FC0A05">
        <w:rPr>
          <w:b/>
          <w:color w:val="FF0000"/>
          <w:sz w:val="24"/>
          <w:szCs w:val="24"/>
        </w:rPr>
        <w:t xml:space="preserve"> </w:t>
      </w:r>
      <w:r w:rsidRPr="002F7AB9">
        <w:rPr>
          <w:bCs/>
          <w:sz w:val="24"/>
          <w:szCs w:val="24"/>
        </w:rPr>
        <w:t>öncesine kadar yazılı olarak açıklama talep edebilir. Bu tarihten sonra yapılacak açıklama talepleri değerlendirmeye alınmayacaktır.</w:t>
      </w:r>
    </w:p>
    <w:p w14:paraId="35CD92E2" w14:textId="54D57C38"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Talebin uygun görülmesi halinde İdarece yapılacak yazılı açıklama, ihale tarihinden en az </w:t>
      </w:r>
      <w:r w:rsidR="00552FDC">
        <w:rPr>
          <w:bCs/>
          <w:sz w:val="24"/>
          <w:szCs w:val="24"/>
        </w:rPr>
        <w:t>3 (</w:t>
      </w:r>
      <w:r w:rsidRPr="002F7AB9">
        <w:rPr>
          <w:bCs/>
          <w:sz w:val="24"/>
          <w:szCs w:val="24"/>
        </w:rPr>
        <w:t>üç</w:t>
      </w:r>
      <w:r w:rsidR="00552FDC">
        <w:rPr>
          <w:bCs/>
          <w:sz w:val="24"/>
          <w:szCs w:val="24"/>
        </w:rPr>
        <w:t>)</w:t>
      </w:r>
      <w:r w:rsidRPr="002F7AB9">
        <w:rPr>
          <w:bCs/>
          <w:sz w:val="24"/>
          <w:szCs w:val="24"/>
        </w:rPr>
        <w:t xml:space="preserve"> gün öncesinde bilgi sahibi olmalarını temin edecek şekilde, </w:t>
      </w:r>
      <w:proofErr w:type="gramStart"/>
      <w:r w:rsidRPr="002F7AB9">
        <w:rPr>
          <w:bCs/>
          <w:sz w:val="24"/>
          <w:szCs w:val="24"/>
        </w:rPr>
        <w:t>doküman</w:t>
      </w:r>
      <w:proofErr w:type="gramEnd"/>
      <w:r w:rsidRPr="002F7AB9">
        <w:rPr>
          <w:bCs/>
          <w:sz w:val="24"/>
          <w:szCs w:val="24"/>
        </w:rPr>
        <w:t xml:space="preserve"> satın alanların tamamına gönderilir veya imza karşılığı elden tebliğ edilir.</w:t>
      </w:r>
    </w:p>
    <w:p w14:paraId="2A88A5FE" w14:textId="6230C5B4" w:rsidR="001B0ABE" w:rsidRPr="002F7AB9" w:rsidRDefault="001B0ABE" w:rsidP="00924A80">
      <w:pPr>
        <w:pStyle w:val="3-NormalYaz"/>
        <w:numPr>
          <w:ilvl w:val="1"/>
          <w:numId w:val="2"/>
        </w:numPr>
        <w:tabs>
          <w:tab w:val="clear" w:pos="566"/>
          <w:tab w:val="left" w:leader="dot" w:pos="9356"/>
        </w:tabs>
        <w:rPr>
          <w:bCs/>
          <w:sz w:val="24"/>
          <w:szCs w:val="24"/>
        </w:rPr>
      </w:pPr>
      <w:r w:rsidRPr="002F7AB9">
        <w:rPr>
          <w:bCs/>
          <w:sz w:val="24"/>
          <w:szCs w:val="24"/>
        </w:rPr>
        <w:t>Açıklamada, sorular ile İdarenin ayrıntılı cevabı yer alır, açıklama talebinde bulunanın kimliği belirtilmez.</w:t>
      </w:r>
    </w:p>
    <w:p w14:paraId="5A9A18F7" w14:textId="77777777" w:rsidR="00B53AE6" w:rsidRDefault="001B0ABE" w:rsidP="00924A80">
      <w:pPr>
        <w:pStyle w:val="3-NormalYaz"/>
        <w:numPr>
          <w:ilvl w:val="1"/>
          <w:numId w:val="2"/>
        </w:numPr>
        <w:tabs>
          <w:tab w:val="clear" w:pos="566"/>
          <w:tab w:val="left" w:leader="dot" w:pos="9356"/>
        </w:tabs>
        <w:rPr>
          <w:bCs/>
          <w:sz w:val="24"/>
          <w:szCs w:val="24"/>
        </w:rPr>
      </w:pPr>
      <w:r w:rsidRPr="002F7AB9">
        <w:rPr>
          <w:bCs/>
          <w:sz w:val="24"/>
          <w:szCs w:val="24"/>
        </w:rPr>
        <w:t>Açıklamalar, açıklamanın yapıldığı tarihten sonra dokümanı satın alanlara, ihale dokümanının bir parçası olarak verilir.</w:t>
      </w:r>
    </w:p>
    <w:p w14:paraId="267CCDC8" w14:textId="77777777" w:rsidR="001A5590" w:rsidRDefault="001A5590" w:rsidP="001A5590">
      <w:pPr>
        <w:pStyle w:val="3-NormalYaz"/>
        <w:tabs>
          <w:tab w:val="clear" w:pos="566"/>
          <w:tab w:val="left" w:leader="dot" w:pos="9356"/>
        </w:tabs>
        <w:rPr>
          <w:bCs/>
          <w:sz w:val="24"/>
          <w:szCs w:val="24"/>
        </w:rPr>
      </w:pPr>
    </w:p>
    <w:p w14:paraId="1DB837CB" w14:textId="77777777" w:rsidR="001A5590" w:rsidRDefault="001A5590" w:rsidP="001A5590">
      <w:pPr>
        <w:pStyle w:val="3-NormalYaz"/>
        <w:tabs>
          <w:tab w:val="clear" w:pos="566"/>
          <w:tab w:val="left" w:leader="dot" w:pos="9356"/>
        </w:tabs>
        <w:rPr>
          <w:bCs/>
          <w:sz w:val="24"/>
          <w:szCs w:val="24"/>
        </w:rPr>
      </w:pPr>
    </w:p>
    <w:p w14:paraId="5754DC76" w14:textId="4EF6514F" w:rsidR="001B0ABE" w:rsidRDefault="001B0ABE" w:rsidP="00B53AE6">
      <w:pPr>
        <w:pStyle w:val="3-NormalYaz"/>
        <w:tabs>
          <w:tab w:val="clear" w:pos="566"/>
          <w:tab w:val="left" w:leader="dot" w:pos="9356"/>
        </w:tabs>
        <w:rPr>
          <w:bCs/>
          <w:sz w:val="24"/>
          <w:szCs w:val="24"/>
        </w:rPr>
      </w:pPr>
      <w:r w:rsidRPr="002F7AB9">
        <w:rPr>
          <w:bCs/>
          <w:sz w:val="24"/>
          <w:szCs w:val="24"/>
        </w:rPr>
        <w:t xml:space="preserve"> </w:t>
      </w:r>
    </w:p>
    <w:p w14:paraId="6D9A76E0" w14:textId="54DC1EDA" w:rsidR="001B0ABE" w:rsidRPr="00092691" w:rsidRDefault="002F7AB9" w:rsidP="00924A80">
      <w:pPr>
        <w:pStyle w:val="3-NormalYaz"/>
        <w:numPr>
          <w:ilvl w:val="0"/>
          <w:numId w:val="2"/>
        </w:numPr>
        <w:tabs>
          <w:tab w:val="clear" w:pos="566"/>
          <w:tab w:val="left" w:leader="dot" w:pos="9356"/>
        </w:tabs>
        <w:rPr>
          <w:sz w:val="24"/>
          <w:szCs w:val="24"/>
        </w:rPr>
      </w:pPr>
      <w:r w:rsidRPr="002F7AB9">
        <w:rPr>
          <w:bCs/>
          <w:sz w:val="24"/>
          <w:szCs w:val="24"/>
        </w:rPr>
        <w:t xml:space="preserve"> </w:t>
      </w:r>
      <w:r w:rsidR="001B0ABE" w:rsidRPr="002F7AB9">
        <w:rPr>
          <w:b/>
          <w:sz w:val="24"/>
          <w:szCs w:val="24"/>
        </w:rPr>
        <w:t>İhale dokümanında değişiklik yapılması</w:t>
      </w:r>
    </w:p>
    <w:p w14:paraId="59CF71AD" w14:textId="0A327FCC" w:rsidR="001B0ABE" w:rsidRPr="002F7AB9" w:rsidRDefault="001B0ABE" w:rsidP="00924A80">
      <w:pPr>
        <w:pStyle w:val="3-NormalYaz"/>
        <w:numPr>
          <w:ilvl w:val="1"/>
          <w:numId w:val="2"/>
        </w:numPr>
        <w:tabs>
          <w:tab w:val="clear" w:pos="566"/>
          <w:tab w:val="left" w:leader="dot" w:pos="9356"/>
        </w:tabs>
        <w:rPr>
          <w:bCs/>
          <w:sz w:val="24"/>
          <w:szCs w:val="24"/>
        </w:rPr>
      </w:pPr>
      <w:r w:rsidRPr="002F7AB9">
        <w:rPr>
          <w:bCs/>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0648CEE5" w14:textId="3AC7B4C4"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Zeyilname, son başvuru tarihinden önce isteklilerin bilgi sahibi olmalarını temin edecek şekilde, </w:t>
      </w:r>
      <w:proofErr w:type="gramStart"/>
      <w:r w:rsidRPr="002F7AB9">
        <w:rPr>
          <w:bCs/>
          <w:sz w:val="24"/>
          <w:szCs w:val="24"/>
        </w:rPr>
        <w:t>doküman</w:t>
      </w:r>
      <w:proofErr w:type="gramEnd"/>
      <w:r w:rsidRPr="002F7AB9">
        <w:rPr>
          <w:bCs/>
          <w:sz w:val="24"/>
          <w:szCs w:val="24"/>
        </w:rPr>
        <w:t xml:space="preserve"> satın alanların tamamına gönderilir veya imza karşılığı elden tebliğ edilir.</w:t>
      </w:r>
    </w:p>
    <w:p w14:paraId="3235E0E3" w14:textId="54F29667"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Zeyilname düzenlenmesi nedeniyle tekliflerin hazırlanabilmesi için ek süreye ihtiyaç duyulması halinde İdare, ihale tarihini bir defaya mahsus olmak üzere </w:t>
      </w:r>
      <w:r w:rsidR="00981A22">
        <w:rPr>
          <w:bCs/>
          <w:sz w:val="24"/>
          <w:szCs w:val="24"/>
        </w:rPr>
        <w:t>yedi</w:t>
      </w:r>
      <w:r w:rsidRPr="002F7AB9">
        <w:rPr>
          <w:bCs/>
          <w:sz w:val="24"/>
          <w:szCs w:val="24"/>
        </w:rPr>
        <w:t xml:space="preserve"> günden az olmamak üzere zeyilname ile erteleyebilir. Erteleme süresince, ihale dokümanının satın alınmasına ve teklif alınmasına devam edilecektir.</w:t>
      </w:r>
    </w:p>
    <w:p w14:paraId="5801390F" w14:textId="5AC179BE" w:rsidR="001B0ABE" w:rsidRPr="00D26BF4" w:rsidRDefault="001B0ABE" w:rsidP="00D26BF4">
      <w:pPr>
        <w:pStyle w:val="3-NormalYaz"/>
        <w:numPr>
          <w:ilvl w:val="1"/>
          <w:numId w:val="2"/>
        </w:numPr>
        <w:tabs>
          <w:tab w:val="clear" w:pos="566"/>
          <w:tab w:val="left" w:leader="dot" w:pos="9356"/>
        </w:tabs>
        <w:rPr>
          <w:b/>
          <w:sz w:val="24"/>
          <w:szCs w:val="24"/>
        </w:rPr>
      </w:pPr>
      <w:r w:rsidRPr="002F7AB9">
        <w:rPr>
          <w:bCs/>
          <w:sz w:val="24"/>
          <w:szCs w:val="24"/>
        </w:rPr>
        <w:t>Zeyilname</w:t>
      </w:r>
      <w:r w:rsidRPr="00092691">
        <w:rPr>
          <w:sz w:val="24"/>
          <w:szCs w:val="24"/>
        </w:rPr>
        <w:t xml:space="preserve"> düzenlenmesi halinde, tekliflerini bu düzenlemeden önce vermiş olan istekliler tekliflerini geri çekerek, yeniden teklif verebilirler.</w:t>
      </w:r>
    </w:p>
    <w:p w14:paraId="39A04160" w14:textId="77777777" w:rsidR="00D26BF4" w:rsidRPr="002034EE" w:rsidRDefault="00D26BF4" w:rsidP="00D26BF4">
      <w:pPr>
        <w:pStyle w:val="3-NormalYaz"/>
        <w:tabs>
          <w:tab w:val="clear" w:pos="566"/>
          <w:tab w:val="left" w:leader="dot" w:pos="9356"/>
        </w:tabs>
        <w:rPr>
          <w:b/>
          <w:sz w:val="24"/>
          <w:szCs w:val="24"/>
        </w:rPr>
      </w:pPr>
    </w:p>
    <w:p w14:paraId="41F6D110" w14:textId="630C11DE" w:rsidR="001B0ABE" w:rsidRPr="00D672C5" w:rsidRDefault="001B0ABE" w:rsidP="00F817D9">
      <w:pPr>
        <w:pStyle w:val="3-NormalYaz"/>
        <w:numPr>
          <w:ilvl w:val="0"/>
          <w:numId w:val="2"/>
        </w:numPr>
        <w:tabs>
          <w:tab w:val="clear" w:pos="566"/>
          <w:tab w:val="left" w:leader="dot" w:pos="9356"/>
        </w:tabs>
        <w:spacing w:after="100" w:afterAutospacing="1"/>
        <w:rPr>
          <w:b/>
          <w:sz w:val="24"/>
          <w:szCs w:val="24"/>
        </w:rPr>
      </w:pPr>
      <w:r w:rsidRPr="00D672C5">
        <w:rPr>
          <w:b/>
          <w:sz w:val="24"/>
          <w:szCs w:val="24"/>
        </w:rPr>
        <w:t xml:space="preserve">İhale saatinden önce ihalenin iptal </w:t>
      </w:r>
      <w:r w:rsidRPr="00D672C5">
        <w:rPr>
          <w:b/>
          <w:bCs/>
          <w:sz w:val="24"/>
          <w:szCs w:val="24"/>
        </w:rPr>
        <w:t>edilmesi</w:t>
      </w:r>
      <w:r w:rsidRPr="00D672C5">
        <w:rPr>
          <w:b/>
          <w:bCs/>
          <w:sz w:val="24"/>
          <w:szCs w:val="24"/>
          <w:u w:val="single"/>
        </w:rPr>
        <w:t xml:space="preserve"> </w:t>
      </w:r>
    </w:p>
    <w:p w14:paraId="34BF19C5" w14:textId="45508F6C" w:rsidR="001B0ABE" w:rsidRPr="00D672C5" w:rsidRDefault="001B0ABE" w:rsidP="00D672C5">
      <w:pPr>
        <w:pStyle w:val="3-NormalYaz"/>
        <w:numPr>
          <w:ilvl w:val="1"/>
          <w:numId w:val="2"/>
        </w:numPr>
        <w:tabs>
          <w:tab w:val="clear" w:pos="566"/>
          <w:tab w:val="left" w:leader="dot" w:pos="9356"/>
        </w:tabs>
        <w:spacing w:after="100" w:afterAutospacing="1"/>
        <w:rPr>
          <w:bCs/>
          <w:sz w:val="24"/>
          <w:szCs w:val="24"/>
        </w:rPr>
      </w:pPr>
      <w:r w:rsidRPr="00D672C5">
        <w:rPr>
          <w:bCs/>
          <w:sz w:val="24"/>
          <w:szCs w:val="24"/>
        </w:rPr>
        <w:t>İdare tarafından gerekli görülen veya ihale dokümanında yer alan belgelerde ihalenin yapılmasına engel olan ve düzeltilmesi mümkün bulunmayan hususların tespit edildiği hallerde, ihale saatinden önce ihale iptal edilebilir.</w:t>
      </w:r>
    </w:p>
    <w:p w14:paraId="224C74EF" w14:textId="67D0064D" w:rsidR="001B0ABE" w:rsidRPr="00D672C5" w:rsidRDefault="001B0ABE" w:rsidP="00D672C5">
      <w:pPr>
        <w:pStyle w:val="3-NormalYaz"/>
        <w:numPr>
          <w:ilvl w:val="1"/>
          <w:numId w:val="2"/>
        </w:numPr>
        <w:tabs>
          <w:tab w:val="clear" w:pos="566"/>
          <w:tab w:val="left" w:leader="dot" w:pos="9356"/>
        </w:tabs>
        <w:spacing w:after="100" w:afterAutospacing="1"/>
        <w:rPr>
          <w:bCs/>
          <w:sz w:val="24"/>
          <w:szCs w:val="24"/>
        </w:rPr>
      </w:pPr>
      <w:r w:rsidRPr="00D672C5">
        <w:rPr>
          <w:bCs/>
          <w:sz w:val="24"/>
          <w:szCs w:val="24"/>
        </w:rPr>
        <w:t>Bu durumda, iptal nedeni belirtilmek suretiyle ihalenin iptal edildiği ilan edilerek duyurulur. Bu aşamaya kadar teklif vermiş olanlara ihalenin iptal edildiği ayrıca tebliğ edilir.</w:t>
      </w:r>
    </w:p>
    <w:p w14:paraId="6A2EAA8C" w14:textId="1B3FEC00" w:rsidR="001B0ABE" w:rsidRPr="00D672C5" w:rsidRDefault="001B0ABE" w:rsidP="00D672C5">
      <w:pPr>
        <w:pStyle w:val="3-NormalYaz"/>
        <w:numPr>
          <w:ilvl w:val="1"/>
          <w:numId w:val="2"/>
        </w:numPr>
        <w:tabs>
          <w:tab w:val="clear" w:pos="566"/>
          <w:tab w:val="left" w:leader="dot" w:pos="9356"/>
        </w:tabs>
        <w:spacing w:after="100" w:afterAutospacing="1"/>
        <w:rPr>
          <w:bCs/>
          <w:sz w:val="24"/>
          <w:szCs w:val="24"/>
        </w:rPr>
      </w:pPr>
      <w:r w:rsidRPr="00D672C5">
        <w:rPr>
          <w:bCs/>
          <w:sz w:val="24"/>
          <w:szCs w:val="24"/>
        </w:rPr>
        <w:lastRenderedPageBreak/>
        <w:t>İhalenin iptal edilmesi halinde, verilmiş olan bütün teklifler reddedilmiş sayılır ve bu teklifler açılmaksızın isteklilere iade edilir.</w:t>
      </w:r>
    </w:p>
    <w:p w14:paraId="1B519FC4" w14:textId="333307F2" w:rsidR="001B0ABE" w:rsidRPr="00642270" w:rsidRDefault="001B0ABE" w:rsidP="00642270">
      <w:pPr>
        <w:pStyle w:val="3-NormalYaz"/>
        <w:numPr>
          <w:ilvl w:val="1"/>
          <w:numId w:val="2"/>
        </w:numPr>
        <w:tabs>
          <w:tab w:val="clear" w:pos="566"/>
          <w:tab w:val="left" w:leader="dot" w:pos="9356"/>
        </w:tabs>
        <w:rPr>
          <w:b/>
          <w:sz w:val="24"/>
          <w:szCs w:val="24"/>
        </w:rPr>
      </w:pPr>
      <w:r w:rsidRPr="00D672C5">
        <w:rPr>
          <w:bCs/>
          <w:sz w:val="24"/>
          <w:szCs w:val="24"/>
        </w:rPr>
        <w:t>İhalenin</w:t>
      </w:r>
      <w:r w:rsidRPr="00092691">
        <w:rPr>
          <w:sz w:val="24"/>
          <w:szCs w:val="24"/>
        </w:rPr>
        <w:t xml:space="preserve"> iptal edilmesi nedeniyle isteklilerce İdareden herhangi bir hak talebinde bulunulamaz.</w:t>
      </w:r>
      <w:r w:rsidR="00D672C5">
        <w:rPr>
          <w:sz w:val="24"/>
          <w:szCs w:val="24"/>
        </w:rPr>
        <w:t xml:space="preserve"> </w:t>
      </w:r>
    </w:p>
    <w:p w14:paraId="2A6AF9A4" w14:textId="77777777" w:rsidR="00E019E6" w:rsidRPr="00D672C5" w:rsidRDefault="00E019E6" w:rsidP="00E019E6">
      <w:pPr>
        <w:pStyle w:val="3-NormalYaz"/>
        <w:tabs>
          <w:tab w:val="clear" w:pos="566"/>
          <w:tab w:val="left" w:leader="dot" w:pos="9356"/>
        </w:tabs>
        <w:rPr>
          <w:b/>
          <w:sz w:val="24"/>
          <w:szCs w:val="24"/>
        </w:rPr>
      </w:pPr>
    </w:p>
    <w:p w14:paraId="3F100783" w14:textId="5DE28353" w:rsidR="008822B1" w:rsidRPr="00D672C5" w:rsidRDefault="008822B1" w:rsidP="004F1B91">
      <w:pPr>
        <w:pStyle w:val="3-NormalYaz"/>
        <w:numPr>
          <w:ilvl w:val="0"/>
          <w:numId w:val="2"/>
        </w:numPr>
        <w:tabs>
          <w:tab w:val="clear" w:pos="566"/>
          <w:tab w:val="left" w:leader="dot" w:pos="9356"/>
        </w:tabs>
        <w:spacing w:after="100" w:afterAutospacing="1"/>
        <w:rPr>
          <w:sz w:val="24"/>
          <w:szCs w:val="24"/>
        </w:rPr>
      </w:pPr>
      <w:r w:rsidRPr="00D672C5">
        <w:rPr>
          <w:b/>
          <w:sz w:val="24"/>
          <w:szCs w:val="24"/>
        </w:rPr>
        <w:t>Alt yükleniciler</w:t>
      </w:r>
    </w:p>
    <w:p w14:paraId="33FB2A3E" w14:textId="531CB80D" w:rsidR="000811FD" w:rsidRPr="001A5590" w:rsidRDefault="00D672C5" w:rsidP="000811FD">
      <w:pPr>
        <w:pStyle w:val="3-NormalYaz"/>
        <w:numPr>
          <w:ilvl w:val="1"/>
          <w:numId w:val="2"/>
        </w:numPr>
        <w:tabs>
          <w:tab w:val="clear" w:pos="566"/>
          <w:tab w:val="left" w:leader="dot" w:pos="9356"/>
        </w:tabs>
        <w:spacing w:after="100" w:afterAutospacing="1"/>
        <w:rPr>
          <w:sz w:val="24"/>
          <w:szCs w:val="24"/>
        </w:rPr>
      </w:pPr>
      <w:r w:rsidRPr="00D672C5">
        <w:rPr>
          <w:b/>
          <w:sz w:val="24"/>
          <w:szCs w:val="24"/>
        </w:rPr>
        <w:t xml:space="preserve"> </w:t>
      </w:r>
      <w:r w:rsidR="002C7C97" w:rsidRPr="00D672C5">
        <w:rPr>
          <w:sz w:val="24"/>
          <w:szCs w:val="24"/>
        </w:rPr>
        <w:t>İhale konusu işte idarenin onayı ile alt yüklenici çalıştırılabilir. Ancak işin tamamı alt yüklenicilere yaptırılamaz. Alt yüklenicilerin yaptıkları işlerle ilgili sorumluluğu yüklenicinin sorumluluğunu ortadan kaldırmaz.</w:t>
      </w:r>
      <w:r w:rsidR="0013761B">
        <w:rPr>
          <w:sz w:val="24"/>
          <w:szCs w:val="24"/>
        </w:rPr>
        <w:t xml:space="preserve"> </w:t>
      </w:r>
    </w:p>
    <w:p w14:paraId="34FBA8DB" w14:textId="3F18F85A" w:rsidR="008822B1" w:rsidRDefault="008822B1" w:rsidP="002A4ECA">
      <w:pPr>
        <w:pStyle w:val="3-NormalYaz"/>
        <w:tabs>
          <w:tab w:val="clear" w:pos="566"/>
        </w:tabs>
        <w:jc w:val="center"/>
        <w:rPr>
          <w:b/>
          <w:sz w:val="24"/>
          <w:szCs w:val="24"/>
        </w:rPr>
      </w:pPr>
      <w:r w:rsidRPr="00092691">
        <w:rPr>
          <w:b/>
          <w:sz w:val="24"/>
          <w:szCs w:val="24"/>
        </w:rPr>
        <w:t>III- TEKLİFLERİN HAZIRLANMASI VE SUNULMASINA İLİŞKİN HUSUSLAR</w:t>
      </w:r>
    </w:p>
    <w:p w14:paraId="3BFC78F3" w14:textId="77777777" w:rsidR="0013761B" w:rsidRPr="00092691" w:rsidRDefault="0013761B" w:rsidP="002A4ECA">
      <w:pPr>
        <w:pStyle w:val="3-NormalYaz"/>
        <w:tabs>
          <w:tab w:val="clear" w:pos="566"/>
        </w:tabs>
        <w:jc w:val="center"/>
        <w:rPr>
          <w:b/>
          <w:sz w:val="24"/>
          <w:szCs w:val="24"/>
        </w:rPr>
      </w:pPr>
    </w:p>
    <w:p w14:paraId="7CD41752" w14:textId="3F2B01A3" w:rsidR="008822B1" w:rsidRPr="00230601" w:rsidRDefault="008822B1" w:rsidP="0051539E">
      <w:pPr>
        <w:pStyle w:val="3-NormalYaz"/>
        <w:numPr>
          <w:ilvl w:val="0"/>
          <w:numId w:val="2"/>
        </w:numPr>
        <w:tabs>
          <w:tab w:val="clear" w:pos="566"/>
          <w:tab w:val="left" w:leader="dot" w:pos="9356"/>
        </w:tabs>
        <w:spacing w:after="100" w:afterAutospacing="1"/>
        <w:rPr>
          <w:b/>
          <w:color w:val="FF0000"/>
          <w:sz w:val="24"/>
          <w:szCs w:val="24"/>
        </w:rPr>
      </w:pPr>
      <w:r w:rsidRPr="00230601">
        <w:rPr>
          <w:b/>
          <w:sz w:val="24"/>
          <w:szCs w:val="24"/>
        </w:rPr>
        <w:t>Teklif ve sözleşme türü</w:t>
      </w:r>
    </w:p>
    <w:p w14:paraId="03AA1699" w14:textId="3AFD2344" w:rsidR="00D30986" w:rsidRPr="001A5590" w:rsidRDefault="001A5590" w:rsidP="002A0FE4">
      <w:pPr>
        <w:pStyle w:val="3-NormalYaz"/>
        <w:numPr>
          <w:ilvl w:val="1"/>
          <w:numId w:val="2"/>
        </w:numPr>
        <w:tabs>
          <w:tab w:val="clear" w:pos="566"/>
          <w:tab w:val="left" w:leader="dot" w:pos="9356"/>
        </w:tabs>
        <w:rPr>
          <w:sz w:val="24"/>
          <w:szCs w:val="24"/>
        </w:rPr>
      </w:pPr>
      <w:r w:rsidRPr="001A5590">
        <w:rPr>
          <w:sz w:val="24"/>
          <w:szCs w:val="24"/>
        </w:rPr>
        <w:t>İ</w:t>
      </w:r>
      <w:r w:rsidR="003B47BE" w:rsidRPr="001A5590">
        <w:rPr>
          <w:sz w:val="24"/>
          <w:szCs w:val="24"/>
        </w:rPr>
        <w:t>hale sonucu, ihale üzerine bırakılan istekliyle her bir iş kaleminin miktarı ile iş kalemleri için teklif edilen birim fiyatların çarpımı sonucu bulunan toplam bedel üzerinden teklif birim fiyat sözleşme imzalanacaktır.</w:t>
      </w:r>
      <w:r w:rsidR="00856430" w:rsidRPr="001A5590">
        <w:rPr>
          <w:sz w:val="24"/>
          <w:szCs w:val="24"/>
        </w:rPr>
        <w:t xml:space="preserve"> İstekliler tekliflerini, anahtar teslimi götürü bedel üzerinden vereceklerdir; ihale sonucu, ihale üzerine bırakılan istekliyle anahtar teslimi götürü bedel sözleşme imzalanacaktır.</w:t>
      </w:r>
    </w:p>
    <w:p w14:paraId="5A82CCC7" w14:textId="77777777" w:rsidR="002A0FE4" w:rsidRPr="00D30986" w:rsidRDefault="002A0FE4" w:rsidP="002A0FE4">
      <w:pPr>
        <w:pStyle w:val="3-NormalYaz"/>
        <w:tabs>
          <w:tab w:val="clear" w:pos="566"/>
          <w:tab w:val="left" w:leader="dot" w:pos="9356"/>
        </w:tabs>
        <w:rPr>
          <w:sz w:val="24"/>
          <w:szCs w:val="24"/>
        </w:rPr>
      </w:pPr>
    </w:p>
    <w:p w14:paraId="19C7102B" w14:textId="38352A36" w:rsidR="008822B1" w:rsidRDefault="008822B1" w:rsidP="00924A80">
      <w:pPr>
        <w:pStyle w:val="3-NormalYaz"/>
        <w:numPr>
          <w:ilvl w:val="0"/>
          <w:numId w:val="2"/>
        </w:numPr>
        <w:tabs>
          <w:tab w:val="clear" w:pos="566"/>
          <w:tab w:val="left" w:leader="dot" w:pos="9356"/>
        </w:tabs>
        <w:spacing w:after="100" w:afterAutospacing="1"/>
        <w:rPr>
          <w:b/>
          <w:sz w:val="24"/>
          <w:szCs w:val="24"/>
        </w:rPr>
      </w:pPr>
      <w:r w:rsidRPr="00092691">
        <w:rPr>
          <w:b/>
          <w:sz w:val="24"/>
          <w:szCs w:val="24"/>
        </w:rPr>
        <w:t xml:space="preserve">Kısmi teklif verilmesi </w:t>
      </w:r>
    </w:p>
    <w:p w14:paraId="04C400CA" w14:textId="25A827A4" w:rsidR="008822B1" w:rsidRDefault="00924A80" w:rsidP="00924A80">
      <w:pPr>
        <w:pStyle w:val="3-NormalYaz"/>
        <w:numPr>
          <w:ilvl w:val="1"/>
          <w:numId w:val="2"/>
        </w:numPr>
        <w:tabs>
          <w:tab w:val="clear" w:pos="566"/>
          <w:tab w:val="left" w:leader="dot" w:pos="9356"/>
        </w:tabs>
        <w:rPr>
          <w:sz w:val="24"/>
          <w:szCs w:val="24"/>
        </w:rPr>
      </w:pPr>
      <w:r w:rsidRPr="00924A80">
        <w:rPr>
          <w:b/>
          <w:sz w:val="24"/>
          <w:szCs w:val="24"/>
        </w:rPr>
        <w:t xml:space="preserve"> </w:t>
      </w:r>
      <w:r w:rsidR="00005164" w:rsidRPr="00092691">
        <w:rPr>
          <w:sz w:val="24"/>
          <w:szCs w:val="24"/>
        </w:rPr>
        <w:t>Bu ihalede işin tamamı için teklif verilecektir</w:t>
      </w:r>
      <w:r w:rsidR="00005164" w:rsidRPr="00924A80">
        <w:rPr>
          <w:b/>
          <w:sz w:val="24"/>
          <w:szCs w:val="24"/>
        </w:rPr>
        <w:t xml:space="preserve">. </w:t>
      </w:r>
      <w:r w:rsidR="00005164" w:rsidRPr="00092691">
        <w:rPr>
          <w:sz w:val="24"/>
          <w:szCs w:val="24"/>
        </w:rPr>
        <w:t>İşin tama</w:t>
      </w:r>
      <w:r w:rsidR="004D7419">
        <w:rPr>
          <w:sz w:val="24"/>
          <w:szCs w:val="24"/>
        </w:rPr>
        <w:t>m</w:t>
      </w:r>
      <w:r w:rsidR="00005164" w:rsidRPr="00092691">
        <w:rPr>
          <w:sz w:val="24"/>
          <w:szCs w:val="24"/>
        </w:rPr>
        <w:t>ına verilmeyen teklifler değerlendirme dışı bırakılacaktır</w:t>
      </w:r>
      <w:r>
        <w:rPr>
          <w:sz w:val="24"/>
          <w:szCs w:val="24"/>
        </w:rPr>
        <w:t>.</w:t>
      </w:r>
    </w:p>
    <w:p w14:paraId="7EAF675B" w14:textId="77777777" w:rsidR="002A0FE4" w:rsidRDefault="002A0FE4" w:rsidP="002A0FE4">
      <w:pPr>
        <w:pStyle w:val="3-NormalYaz"/>
        <w:tabs>
          <w:tab w:val="clear" w:pos="566"/>
          <w:tab w:val="left" w:leader="dot" w:pos="9356"/>
        </w:tabs>
        <w:rPr>
          <w:sz w:val="24"/>
          <w:szCs w:val="24"/>
        </w:rPr>
      </w:pPr>
    </w:p>
    <w:p w14:paraId="2008B010" w14:textId="34FA5EA7" w:rsidR="008822B1" w:rsidRDefault="008822B1" w:rsidP="00924A80">
      <w:pPr>
        <w:pStyle w:val="3-NormalYaz"/>
        <w:numPr>
          <w:ilvl w:val="0"/>
          <w:numId w:val="2"/>
        </w:numPr>
        <w:tabs>
          <w:tab w:val="clear" w:pos="566"/>
          <w:tab w:val="left" w:leader="dot" w:pos="9356"/>
        </w:tabs>
        <w:spacing w:after="100" w:afterAutospacing="1"/>
        <w:rPr>
          <w:b/>
          <w:sz w:val="24"/>
          <w:szCs w:val="24"/>
        </w:rPr>
      </w:pPr>
      <w:r w:rsidRPr="00092691">
        <w:rPr>
          <w:b/>
          <w:sz w:val="24"/>
          <w:szCs w:val="24"/>
        </w:rPr>
        <w:t>Tekliflerin sunulma şekli</w:t>
      </w:r>
    </w:p>
    <w:p w14:paraId="085716B4" w14:textId="54E203C7" w:rsidR="008822B1" w:rsidRPr="00264B23" w:rsidRDefault="00264B23" w:rsidP="00C47CDE">
      <w:pPr>
        <w:pStyle w:val="3-NormalYaz"/>
        <w:numPr>
          <w:ilvl w:val="1"/>
          <w:numId w:val="2"/>
        </w:numPr>
        <w:tabs>
          <w:tab w:val="clear" w:pos="566"/>
          <w:tab w:val="left" w:leader="dot" w:pos="9356"/>
        </w:tabs>
        <w:rPr>
          <w:bCs/>
          <w:sz w:val="24"/>
          <w:szCs w:val="24"/>
        </w:rPr>
      </w:pPr>
      <w:bookmarkStart w:id="1" w:name="_Hlk143614363"/>
      <w:r w:rsidRPr="00264B23">
        <w:rPr>
          <w:bCs/>
          <w:sz w:val="24"/>
          <w:szCs w:val="24"/>
        </w:rPr>
        <w:t xml:space="preserve"> </w:t>
      </w:r>
      <w:r w:rsidR="008822B1" w:rsidRPr="00264B23">
        <w:rPr>
          <w:bCs/>
          <w:sz w:val="24"/>
          <w:szCs w:val="24"/>
        </w:rPr>
        <w:t>Teklif mektubu ve geçici teminat da dahil olmak üzere ihaleye katılabilme şartı olarak bu Şartnamede istenilen bütün belgeler</w:t>
      </w:r>
      <w:r w:rsidR="00090D3F">
        <w:rPr>
          <w:bCs/>
          <w:sz w:val="24"/>
          <w:szCs w:val="24"/>
        </w:rPr>
        <w:t xml:space="preserve"> istenilen sıraya göre</w:t>
      </w:r>
      <w:r w:rsidR="005C6C4F">
        <w:rPr>
          <w:bCs/>
          <w:sz w:val="24"/>
          <w:szCs w:val="24"/>
        </w:rPr>
        <w:t xml:space="preserve"> tek </w:t>
      </w:r>
      <w:r w:rsidR="008822B1" w:rsidRPr="00264B23">
        <w:rPr>
          <w:bCs/>
          <w:sz w:val="24"/>
          <w:szCs w:val="24"/>
        </w:rPr>
        <w:t xml:space="preserve">bir </w:t>
      </w:r>
      <w:proofErr w:type="spellStart"/>
      <w:proofErr w:type="gramStart"/>
      <w:r w:rsidR="008822B1" w:rsidRPr="00264B23">
        <w:rPr>
          <w:bCs/>
          <w:sz w:val="24"/>
          <w:szCs w:val="24"/>
        </w:rPr>
        <w:t>zarfa</w:t>
      </w:r>
      <w:r w:rsidR="005C6C4F">
        <w:rPr>
          <w:bCs/>
          <w:sz w:val="24"/>
          <w:szCs w:val="24"/>
        </w:rPr>
        <w:t>,geçici</w:t>
      </w:r>
      <w:proofErr w:type="spellEnd"/>
      <w:proofErr w:type="gramEnd"/>
      <w:r w:rsidR="005C6C4F">
        <w:rPr>
          <w:bCs/>
          <w:sz w:val="24"/>
          <w:szCs w:val="24"/>
        </w:rPr>
        <w:t xml:space="preserve"> teminat ayrı bir zarfa </w:t>
      </w:r>
      <w:r w:rsidR="008822B1" w:rsidRPr="00264B23">
        <w:rPr>
          <w:bCs/>
          <w:sz w:val="24"/>
          <w:szCs w:val="24"/>
        </w:rPr>
        <w:t>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w:t>
      </w:r>
    </w:p>
    <w:p w14:paraId="100EB669" w14:textId="675A7358"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Teklifler, ihale dokümanında belirtilen ihale saatin</w:t>
      </w:r>
      <w:r w:rsidR="009626AE">
        <w:rPr>
          <w:bCs/>
          <w:sz w:val="24"/>
          <w:szCs w:val="24"/>
        </w:rPr>
        <w:t xml:space="preserve">den </w:t>
      </w:r>
      <w:r w:rsidR="00033D46">
        <w:rPr>
          <w:bCs/>
          <w:sz w:val="24"/>
          <w:szCs w:val="24"/>
        </w:rPr>
        <w:t>2</w:t>
      </w:r>
      <w:r w:rsidR="009626AE">
        <w:rPr>
          <w:bCs/>
          <w:sz w:val="24"/>
          <w:szCs w:val="24"/>
        </w:rPr>
        <w:t>0 dakika öncesine</w:t>
      </w:r>
      <w:r w:rsidRPr="00264B23">
        <w:rPr>
          <w:bCs/>
          <w:sz w:val="24"/>
          <w:szCs w:val="24"/>
        </w:rPr>
        <w:t xml:space="preserve"> kadar sıra numaralı alındılar karşılığında İdareye (tekliflerin sunulacağı yere) teslim edilir. Bu saatten sonra verilen teklifler kabul edilmez ve açılmadan istekliye iade edilir. Bu durum bir tutanakla tespit edilir</w:t>
      </w:r>
      <w:r w:rsidR="005A09FF">
        <w:rPr>
          <w:bCs/>
          <w:sz w:val="24"/>
          <w:szCs w:val="24"/>
        </w:rPr>
        <w:t>.</w:t>
      </w:r>
    </w:p>
    <w:p w14:paraId="1F788468" w14:textId="2211500A"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635B0E0" w14:textId="77777777" w:rsidR="005414D4" w:rsidRDefault="008822B1" w:rsidP="00264B23">
      <w:pPr>
        <w:pStyle w:val="3-NormalYaz"/>
        <w:numPr>
          <w:ilvl w:val="1"/>
          <w:numId w:val="2"/>
        </w:numPr>
        <w:tabs>
          <w:tab w:val="clear" w:pos="566"/>
          <w:tab w:val="left" w:leader="dot" w:pos="9356"/>
        </w:tabs>
        <w:rPr>
          <w:bCs/>
          <w:sz w:val="24"/>
          <w:szCs w:val="24"/>
        </w:rPr>
      </w:pPr>
      <w:r w:rsidRPr="00264B23">
        <w:rPr>
          <w:bCs/>
          <w:sz w:val="24"/>
          <w:szCs w:val="24"/>
        </w:rPr>
        <w:t>Zeyilname ile teklif verme süresinin uzatılması halinde, İdare ve isteklilerin ilk teklif verme tarih ve saatine bağlı tüm hak ve yükümlülükleri süre açısından, tespit edilecek yeni teklif verme tarih ve saatine kadar uzatılmış sayılır.</w:t>
      </w:r>
    </w:p>
    <w:bookmarkEnd w:id="1"/>
    <w:p w14:paraId="6D7C4E57" w14:textId="38D2B34F" w:rsidR="008822B1" w:rsidRPr="00264B23" w:rsidRDefault="008822B1" w:rsidP="005414D4">
      <w:pPr>
        <w:pStyle w:val="3-NormalYaz"/>
        <w:tabs>
          <w:tab w:val="clear" w:pos="566"/>
          <w:tab w:val="left" w:leader="dot" w:pos="9356"/>
        </w:tabs>
        <w:rPr>
          <w:bCs/>
          <w:sz w:val="24"/>
          <w:szCs w:val="24"/>
        </w:rPr>
      </w:pPr>
      <w:r w:rsidRPr="00264B23">
        <w:rPr>
          <w:bCs/>
          <w:sz w:val="24"/>
          <w:szCs w:val="24"/>
        </w:rPr>
        <w:t xml:space="preserve"> </w:t>
      </w:r>
    </w:p>
    <w:p w14:paraId="3A8EAEEA" w14:textId="2D374246" w:rsidR="008822B1" w:rsidRPr="000811FD" w:rsidRDefault="008822B1" w:rsidP="00F80C02">
      <w:pPr>
        <w:pStyle w:val="3-NormalYaz"/>
        <w:numPr>
          <w:ilvl w:val="0"/>
          <w:numId w:val="2"/>
        </w:numPr>
        <w:tabs>
          <w:tab w:val="clear" w:pos="566"/>
          <w:tab w:val="left" w:leader="dot" w:pos="9356"/>
        </w:tabs>
        <w:rPr>
          <w:b/>
          <w:sz w:val="24"/>
          <w:szCs w:val="24"/>
        </w:rPr>
      </w:pPr>
      <w:r w:rsidRPr="000811FD">
        <w:rPr>
          <w:b/>
          <w:sz w:val="24"/>
          <w:szCs w:val="24"/>
        </w:rPr>
        <w:t>Teklif mektubunun şekli ve içeriği</w:t>
      </w:r>
    </w:p>
    <w:p w14:paraId="0ED92BDD" w14:textId="6F37C950"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Teklif mektupları, ekteki form örneğine uygun şekilde yazılı ve imzalı olarak sunulur.</w:t>
      </w:r>
    </w:p>
    <w:p w14:paraId="3C74837E" w14:textId="3ECEE1FA" w:rsidR="008822B1" w:rsidRDefault="008822B1" w:rsidP="00264B23">
      <w:pPr>
        <w:pStyle w:val="3-NormalYaz"/>
        <w:numPr>
          <w:ilvl w:val="1"/>
          <w:numId w:val="2"/>
        </w:numPr>
        <w:tabs>
          <w:tab w:val="clear" w:pos="566"/>
          <w:tab w:val="left" w:leader="dot" w:pos="9356"/>
        </w:tabs>
        <w:rPr>
          <w:sz w:val="24"/>
          <w:szCs w:val="24"/>
        </w:rPr>
      </w:pPr>
      <w:r w:rsidRPr="00092691">
        <w:rPr>
          <w:sz w:val="24"/>
          <w:szCs w:val="24"/>
        </w:rPr>
        <w:t xml:space="preserve">Teklif mektubunda; </w:t>
      </w:r>
    </w:p>
    <w:p w14:paraId="5CE55A2E" w14:textId="35CCA166" w:rsidR="008822B1" w:rsidRPr="0015244D" w:rsidRDefault="008822B1" w:rsidP="00F80227">
      <w:pPr>
        <w:pStyle w:val="3-NormalYaz"/>
        <w:numPr>
          <w:ilvl w:val="5"/>
          <w:numId w:val="2"/>
        </w:numPr>
        <w:tabs>
          <w:tab w:val="clear" w:pos="566"/>
          <w:tab w:val="left" w:leader="dot" w:pos="9356"/>
        </w:tabs>
        <w:rPr>
          <w:sz w:val="24"/>
          <w:szCs w:val="24"/>
        </w:rPr>
      </w:pPr>
      <w:r w:rsidRPr="0015244D">
        <w:rPr>
          <w:sz w:val="24"/>
          <w:szCs w:val="24"/>
        </w:rPr>
        <w:t>İhale dokümanının tamamen okunup kabul edildiğinin belirtilmesi,</w:t>
      </w:r>
    </w:p>
    <w:p w14:paraId="65C175A5" w14:textId="0615280C" w:rsidR="008822B1" w:rsidRPr="00092691" w:rsidRDefault="008822B1" w:rsidP="00264B23">
      <w:pPr>
        <w:pStyle w:val="3-NormalYaz"/>
        <w:numPr>
          <w:ilvl w:val="5"/>
          <w:numId w:val="2"/>
        </w:numPr>
        <w:tabs>
          <w:tab w:val="clear" w:pos="566"/>
          <w:tab w:val="left" w:leader="dot" w:pos="9356"/>
        </w:tabs>
        <w:rPr>
          <w:sz w:val="24"/>
          <w:szCs w:val="24"/>
        </w:rPr>
      </w:pPr>
      <w:r w:rsidRPr="00092691">
        <w:rPr>
          <w:sz w:val="24"/>
          <w:szCs w:val="24"/>
        </w:rPr>
        <w:t>Teklif edilen bedelin rakam ve yazı ile birbirine uygun olarak açıkça yazılması,</w:t>
      </w:r>
    </w:p>
    <w:p w14:paraId="49CB1A1A" w14:textId="6C5DE10B" w:rsidR="008822B1" w:rsidRPr="00092691" w:rsidRDefault="008822B1" w:rsidP="00264B23">
      <w:pPr>
        <w:pStyle w:val="3-NormalYaz"/>
        <w:numPr>
          <w:ilvl w:val="5"/>
          <w:numId w:val="2"/>
        </w:numPr>
        <w:tabs>
          <w:tab w:val="clear" w:pos="566"/>
          <w:tab w:val="left" w:leader="dot" w:pos="9356"/>
        </w:tabs>
        <w:rPr>
          <w:sz w:val="24"/>
          <w:szCs w:val="24"/>
        </w:rPr>
      </w:pPr>
      <w:r w:rsidRPr="00092691">
        <w:rPr>
          <w:sz w:val="24"/>
          <w:szCs w:val="24"/>
        </w:rPr>
        <w:t>Kazıntı, silinti, düzeltme bulunmaması,</w:t>
      </w:r>
    </w:p>
    <w:p w14:paraId="0FB52526" w14:textId="5D234EF9" w:rsidR="008822B1" w:rsidRPr="00092691" w:rsidRDefault="008822B1" w:rsidP="00264B23">
      <w:pPr>
        <w:pStyle w:val="3-NormalYaz"/>
        <w:numPr>
          <w:ilvl w:val="5"/>
          <w:numId w:val="2"/>
        </w:numPr>
        <w:tabs>
          <w:tab w:val="clear" w:pos="566"/>
          <w:tab w:val="left" w:leader="dot" w:pos="9356"/>
        </w:tabs>
        <w:rPr>
          <w:sz w:val="24"/>
          <w:szCs w:val="24"/>
        </w:rPr>
      </w:pPr>
      <w:r w:rsidRPr="00092691">
        <w:rPr>
          <w:sz w:val="24"/>
          <w:szCs w:val="24"/>
        </w:rPr>
        <w:t>Türk vatandaşı gerçek kişilerin Türkiye Cumhuriyeti kimlik numarasının, Türkiye’de faaliyet gösteren tüzel kişilerin ise vergi kimlik numarasının belirtilmesi,</w:t>
      </w:r>
    </w:p>
    <w:p w14:paraId="335EE425" w14:textId="43A28131" w:rsidR="008822B1" w:rsidRPr="00092691" w:rsidRDefault="008822B1" w:rsidP="00264B23">
      <w:pPr>
        <w:pStyle w:val="3-NormalYaz"/>
        <w:numPr>
          <w:ilvl w:val="5"/>
          <w:numId w:val="2"/>
        </w:numPr>
        <w:tabs>
          <w:tab w:val="clear" w:pos="566"/>
          <w:tab w:val="left" w:leader="dot" w:pos="9356"/>
        </w:tabs>
        <w:rPr>
          <w:sz w:val="24"/>
          <w:szCs w:val="24"/>
        </w:rPr>
      </w:pPr>
      <w:r w:rsidRPr="00092691">
        <w:rPr>
          <w:sz w:val="24"/>
          <w:szCs w:val="24"/>
        </w:rPr>
        <w:lastRenderedPageBreak/>
        <w:t xml:space="preserve">Teklif mektubunun </w:t>
      </w:r>
      <w:r w:rsidR="005A09FF">
        <w:rPr>
          <w:sz w:val="24"/>
          <w:szCs w:val="24"/>
        </w:rPr>
        <w:t>A</w:t>
      </w:r>
      <w:r w:rsidRPr="00092691">
        <w:rPr>
          <w:sz w:val="24"/>
          <w:szCs w:val="24"/>
        </w:rPr>
        <w:t xml:space="preserve">d, </w:t>
      </w:r>
      <w:proofErr w:type="spellStart"/>
      <w:r w:rsidR="005A09FF">
        <w:rPr>
          <w:sz w:val="24"/>
          <w:szCs w:val="24"/>
        </w:rPr>
        <w:t>S</w:t>
      </w:r>
      <w:r w:rsidRPr="00092691">
        <w:rPr>
          <w:sz w:val="24"/>
          <w:szCs w:val="24"/>
        </w:rPr>
        <w:t>oyad</w:t>
      </w:r>
      <w:proofErr w:type="spellEnd"/>
      <w:r w:rsidRPr="00092691">
        <w:rPr>
          <w:sz w:val="24"/>
          <w:szCs w:val="24"/>
        </w:rPr>
        <w:t xml:space="preserve"> veya ticaret unvanı yazılmak suretiyle yetkili kişilerce imzalanmış olması,</w:t>
      </w:r>
      <w:r w:rsidR="00264B23">
        <w:rPr>
          <w:sz w:val="24"/>
          <w:szCs w:val="24"/>
        </w:rPr>
        <w:t xml:space="preserve"> </w:t>
      </w:r>
    </w:p>
    <w:p w14:paraId="5A6321E7" w14:textId="43FCF698" w:rsidR="008822B1" w:rsidRPr="00092691" w:rsidRDefault="008822B1" w:rsidP="002A4ECA">
      <w:pPr>
        <w:pStyle w:val="3-NormalYaz"/>
        <w:tabs>
          <w:tab w:val="clear" w:pos="566"/>
        </w:tabs>
        <w:rPr>
          <w:sz w:val="24"/>
          <w:szCs w:val="24"/>
        </w:rPr>
      </w:pPr>
      <w:r w:rsidRPr="00092691">
        <w:rPr>
          <w:sz w:val="24"/>
          <w:szCs w:val="24"/>
        </w:rPr>
        <w:tab/>
      </w:r>
      <w:r w:rsidR="005A09FF" w:rsidRPr="00092691">
        <w:rPr>
          <w:sz w:val="24"/>
          <w:szCs w:val="24"/>
        </w:rPr>
        <w:t>Zorunludur</w:t>
      </w:r>
      <w:r w:rsidRPr="00092691">
        <w:rPr>
          <w:sz w:val="24"/>
          <w:szCs w:val="24"/>
        </w:rPr>
        <w:t>.</w:t>
      </w:r>
    </w:p>
    <w:p w14:paraId="29FDB9F5" w14:textId="77777777" w:rsidR="005414D4" w:rsidRPr="00092691" w:rsidRDefault="005414D4" w:rsidP="005414D4">
      <w:pPr>
        <w:pStyle w:val="3-NormalYaz"/>
        <w:tabs>
          <w:tab w:val="clear" w:pos="566"/>
          <w:tab w:val="left" w:leader="dot" w:pos="9356"/>
        </w:tabs>
        <w:rPr>
          <w:sz w:val="24"/>
          <w:szCs w:val="24"/>
        </w:rPr>
      </w:pPr>
    </w:p>
    <w:p w14:paraId="505B8F5A" w14:textId="76CC1A42" w:rsidR="008822B1" w:rsidRPr="00092691" w:rsidRDefault="008822B1" w:rsidP="00264B23">
      <w:pPr>
        <w:pStyle w:val="3-NormalYaz"/>
        <w:numPr>
          <w:ilvl w:val="0"/>
          <w:numId w:val="2"/>
        </w:numPr>
        <w:tabs>
          <w:tab w:val="clear" w:pos="566"/>
          <w:tab w:val="left" w:leader="dot" w:pos="9356"/>
        </w:tabs>
        <w:rPr>
          <w:sz w:val="24"/>
          <w:szCs w:val="24"/>
        </w:rPr>
      </w:pPr>
      <w:r w:rsidRPr="00092691">
        <w:rPr>
          <w:b/>
          <w:sz w:val="24"/>
          <w:szCs w:val="24"/>
        </w:rPr>
        <w:t>Tekliflerin geçerlilik süresi</w:t>
      </w:r>
    </w:p>
    <w:p w14:paraId="639751D9" w14:textId="009514DC"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Tekliflerin geçerlilik süresi,</w:t>
      </w:r>
      <w:r w:rsidR="00297AAB">
        <w:rPr>
          <w:bCs/>
          <w:sz w:val="24"/>
          <w:szCs w:val="24"/>
        </w:rPr>
        <w:t xml:space="preserve"> İhale sonucu belirlenen Yüklenici ile İdare arasında imzalanacak inşaat sözleşmesi imza tarihine kadardır.</w:t>
      </w:r>
      <w:r w:rsidRPr="00264B23">
        <w:rPr>
          <w:bCs/>
          <w:sz w:val="24"/>
          <w:szCs w:val="24"/>
        </w:rPr>
        <w:t xml:space="preserve"> </w:t>
      </w:r>
    </w:p>
    <w:p w14:paraId="6F9679C8" w14:textId="345C73BB" w:rsidR="008822B1" w:rsidRDefault="008822B1" w:rsidP="005414D4">
      <w:pPr>
        <w:pStyle w:val="3-NormalYaz"/>
        <w:tabs>
          <w:tab w:val="clear" w:pos="566"/>
          <w:tab w:val="left" w:leader="dot" w:pos="9356"/>
        </w:tabs>
        <w:rPr>
          <w:bCs/>
          <w:sz w:val="24"/>
          <w:szCs w:val="24"/>
        </w:rPr>
      </w:pPr>
    </w:p>
    <w:p w14:paraId="52E0A79A" w14:textId="47D20596" w:rsidR="008822B1" w:rsidRPr="00264B23" w:rsidRDefault="008822B1" w:rsidP="00B245E8">
      <w:pPr>
        <w:pStyle w:val="3-NormalYaz"/>
        <w:numPr>
          <w:ilvl w:val="0"/>
          <w:numId w:val="2"/>
        </w:numPr>
        <w:tabs>
          <w:tab w:val="clear" w:pos="566"/>
          <w:tab w:val="left" w:leader="dot" w:pos="9356"/>
        </w:tabs>
        <w:rPr>
          <w:b/>
          <w:sz w:val="24"/>
          <w:szCs w:val="24"/>
        </w:rPr>
      </w:pPr>
      <w:r w:rsidRPr="00264B23">
        <w:rPr>
          <w:b/>
          <w:sz w:val="24"/>
          <w:szCs w:val="24"/>
        </w:rPr>
        <w:t>Teklif fiyata dahil olan giderler</w:t>
      </w:r>
    </w:p>
    <w:p w14:paraId="0F8A9797" w14:textId="31B28706"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 xml:space="preserve">İsteklinin sözleşmenin uygulanması sırasında ilgili mevzuat gereğince ödeyeceği her türlü vergi, resim, harç ve benzeri giderler ile ulaşım, nakliye ve her türlü sigorta giderleri teklif fiyatına dahildir. </w:t>
      </w:r>
    </w:p>
    <w:p w14:paraId="52E62AC2" w14:textId="2DB1DB74" w:rsidR="008822B1" w:rsidRPr="00264B23" w:rsidRDefault="00AE1462" w:rsidP="00264B23">
      <w:pPr>
        <w:pStyle w:val="3-NormalYaz"/>
        <w:numPr>
          <w:ilvl w:val="1"/>
          <w:numId w:val="2"/>
        </w:numPr>
        <w:tabs>
          <w:tab w:val="clear" w:pos="566"/>
          <w:tab w:val="left" w:leader="dot" w:pos="9356"/>
        </w:tabs>
        <w:rPr>
          <w:bCs/>
          <w:sz w:val="24"/>
          <w:szCs w:val="24"/>
        </w:rPr>
      </w:pPr>
      <w:r>
        <w:rPr>
          <w:bCs/>
          <w:sz w:val="24"/>
          <w:szCs w:val="24"/>
        </w:rPr>
        <w:t>G</w:t>
      </w:r>
      <w:r w:rsidR="008822B1" w:rsidRPr="00264B23">
        <w:rPr>
          <w:bCs/>
          <w:sz w:val="24"/>
          <w:szCs w:val="24"/>
        </w:rPr>
        <w:t>ider kalemlerinde</w:t>
      </w:r>
      <w:r>
        <w:rPr>
          <w:bCs/>
          <w:sz w:val="24"/>
          <w:szCs w:val="24"/>
        </w:rPr>
        <w:t xml:space="preserve"> (22</w:t>
      </w:r>
      <w:r w:rsidRPr="00264B23">
        <w:rPr>
          <w:bCs/>
          <w:sz w:val="24"/>
          <w:szCs w:val="24"/>
        </w:rPr>
        <w:t xml:space="preserve">.1. </w:t>
      </w:r>
      <w:r>
        <w:rPr>
          <w:bCs/>
          <w:sz w:val="24"/>
          <w:szCs w:val="24"/>
        </w:rPr>
        <w:t>M</w:t>
      </w:r>
      <w:r w:rsidRPr="00264B23">
        <w:rPr>
          <w:bCs/>
          <w:sz w:val="24"/>
          <w:szCs w:val="24"/>
        </w:rPr>
        <w:t>adde</w:t>
      </w:r>
      <w:r>
        <w:rPr>
          <w:bCs/>
          <w:sz w:val="24"/>
          <w:szCs w:val="24"/>
        </w:rPr>
        <w:t xml:space="preserve"> ile sınırlı kalmak kaydıyla)</w:t>
      </w:r>
      <w:r w:rsidR="008822B1" w:rsidRPr="00264B23">
        <w:rPr>
          <w:bCs/>
          <w:sz w:val="24"/>
          <w:szCs w:val="24"/>
        </w:rPr>
        <w:t xml:space="preserve"> artış olması ya da benzeri yeni gider kalemlerinin oluşması hallerinde, teklif edilen fiyatın bu tür artış ya da farkları karşılayacak payı içerdiği kabul edilir. Yüklenici, bu artış ve farkları ileri sürerek herhangi bir hak talebinde bulunamaz.</w:t>
      </w:r>
    </w:p>
    <w:p w14:paraId="63034970" w14:textId="5CD191F2" w:rsidR="008822B1" w:rsidRDefault="008822B1" w:rsidP="00264B23">
      <w:pPr>
        <w:pStyle w:val="3-NormalYaz"/>
        <w:numPr>
          <w:ilvl w:val="1"/>
          <w:numId w:val="2"/>
        </w:numPr>
        <w:tabs>
          <w:tab w:val="clear" w:pos="566"/>
          <w:tab w:val="left" w:leader="dot" w:pos="9356"/>
        </w:tabs>
        <w:rPr>
          <w:sz w:val="24"/>
          <w:szCs w:val="24"/>
        </w:rPr>
      </w:pPr>
      <w:r w:rsidRPr="00264B23">
        <w:rPr>
          <w:bCs/>
          <w:sz w:val="24"/>
          <w:szCs w:val="24"/>
        </w:rPr>
        <w:t>Sözleşme</w:t>
      </w:r>
      <w:r w:rsidRPr="00092691">
        <w:rPr>
          <w:sz w:val="24"/>
          <w:szCs w:val="24"/>
        </w:rPr>
        <w:t xml:space="preserve"> konusu işin bedelinin ödenmesi aşamasında doğacak Katma Değer Vergisi ilgili mevzuatı çerçevesinde İdare tarafından yükleniciye ayrıca ödenir.</w:t>
      </w:r>
    </w:p>
    <w:p w14:paraId="74AD46F9" w14:textId="77777777" w:rsidR="005414D4" w:rsidRPr="00092691" w:rsidRDefault="005414D4" w:rsidP="005414D4">
      <w:pPr>
        <w:pStyle w:val="3-NormalYaz"/>
        <w:tabs>
          <w:tab w:val="clear" w:pos="566"/>
          <w:tab w:val="left" w:leader="dot" w:pos="9356"/>
        </w:tabs>
        <w:rPr>
          <w:sz w:val="24"/>
          <w:szCs w:val="24"/>
        </w:rPr>
      </w:pPr>
    </w:p>
    <w:p w14:paraId="7F8673E3" w14:textId="6CE37D1E" w:rsidR="008822B1" w:rsidRDefault="008822B1" w:rsidP="00264B23">
      <w:pPr>
        <w:pStyle w:val="3-NormalYaz"/>
        <w:numPr>
          <w:ilvl w:val="0"/>
          <w:numId w:val="2"/>
        </w:numPr>
        <w:tabs>
          <w:tab w:val="clear" w:pos="566"/>
          <w:tab w:val="left" w:leader="dot" w:pos="9356"/>
        </w:tabs>
        <w:rPr>
          <w:b/>
          <w:sz w:val="24"/>
          <w:szCs w:val="24"/>
        </w:rPr>
      </w:pPr>
      <w:r w:rsidRPr="00092691">
        <w:rPr>
          <w:b/>
          <w:sz w:val="24"/>
          <w:szCs w:val="24"/>
        </w:rPr>
        <w:t>Geçici teminat</w:t>
      </w:r>
    </w:p>
    <w:p w14:paraId="6418D495" w14:textId="5F6FB821" w:rsidR="008822B1" w:rsidRPr="00264B23" w:rsidRDefault="008822B1" w:rsidP="00695A1D">
      <w:pPr>
        <w:pStyle w:val="3-NormalYaz"/>
        <w:numPr>
          <w:ilvl w:val="1"/>
          <w:numId w:val="2"/>
        </w:numPr>
        <w:tabs>
          <w:tab w:val="clear" w:pos="566"/>
          <w:tab w:val="left" w:leader="dot" w:pos="9356"/>
        </w:tabs>
        <w:rPr>
          <w:bCs/>
          <w:sz w:val="24"/>
          <w:szCs w:val="24"/>
        </w:rPr>
      </w:pPr>
      <w:r w:rsidRPr="00264B23">
        <w:rPr>
          <w:bCs/>
          <w:sz w:val="24"/>
          <w:szCs w:val="24"/>
        </w:rPr>
        <w:t xml:space="preserve">İstekliler, teklif ettikleri bedelin </w:t>
      </w:r>
      <w:proofErr w:type="gramStart"/>
      <w:r w:rsidR="0059170D" w:rsidRPr="00264B23">
        <w:rPr>
          <w:bCs/>
          <w:sz w:val="24"/>
          <w:szCs w:val="24"/>
        </w:rPr>
        <w:t>%3</w:t>
      </w:r>
      <w:proofErr w:type="gramEnd"/>
      <w:r w:rsidRPr="00264B23">
        <w:rPr>
          <w:bCs/>
          <w:sz w:val="24"/>
          <w:szCs w:val="24"/>
        </w:rPr>
        <w:t xml:space="preserve">’ünden az olmamak üzere kendi belirleyecekleri tutarda geçici teminat vereceklerdir. Teklif edilen bedelin </w:t>
      </w:r>
      <w:proofErr w:type="gramStart"/>
      <w:r w:rsidR="005A09FF" w:rsidRPr="00264B23">
        <w:rPr>
          <w:bCs/>
          <w:sz w:val="24"/>
          <w:szCs w:val="24"/>
        </w:rPr>
        <w:t>%3</w:t>
      </w:r>
      <w:proofErr w:type="gramEnd"/>
      <w:r w:rsidRPr="00264B23">
        <w:rPr>
          <w:bCs/>
          <w:sz w:val="24"/>
          <w:szCs w:val="24"/>
        </w:rPr>
        <w:t>’ünden az oranda geçici teminat veren isteklinin teklifi değerlendirme dışı bırakılır.</w:t>
      </w:r>
    </w:p>
    <w:p w14:paraId="49FFADDE" w14:textId="2A13BC84" w:rsidR="008822B1" w:rsidRPr="004134DA" w:rsidRDefault="008822B1" w:rsidP="004134DA">
      <w:pPr>
        <w:pStyle w:val="3-NormalYaz"/>
        <w:numPr>
          <w:ilvl w:val="1"/>
          <w:numId w:val="2"/>
        </w:numPr>
        <w:tabs>
          <w:tab w:val="clear" w:pos="566"/>
          <w:tab w:val="left" w:leader="dot" w:pos="9356"/>
        </w:tabs>
        <w:rPr>
          <w:bCs/>
          <w:sz w:val="24"/>
          <w:szCs w:val="24"/>
        </w:rPr>
      </w:pPr>
      <w:r w:rsidRPr="00264B23">
        <w:rPr>
          <w:bCs/>
          <w:sz w:val="24"/>
          <w:szCs w:val="24"/>
        </w:rPr>
        <w:t>Geçici teminat olarak sunulan teminat mektuplarında geçerlilik tarihi</w:t>
      </w:r>
      <w:r w:rsidR="004134DA">
        <w:rPr>
          <w:bCs/>
          <w:sz w:val="24"/>
          <w:szCs w:val="24"/>
        </w:rPr>
        <w:t xml:space="preserve"> ihale tarihinden itibaren 30 (Otuz) takvim günüdür.</w:t>
      </w:r>
    </w:p>
    <w:p w14:paraId="70BDE9D9" w14:textId="0F742D5C" w:rsidR="008822B1" w:rsidRDefault="008822B1" w:rsidP="00264B23">
      <w:pPr>
        <w:pStyle w:val="3-NormalYaz"/>
        <w:numPr>
          <w:ilvl w:val="1"/>
          <w:numId w:val="2"/>
        </w:numPr>
        <w:tabs>
          <w:tab w:val="clear" w:pos="566"/>
          <w:tab w:val="left" w:leader="dot" w:pos="9356"/>
        </w:tabs>
        <w:rPr>
          <w:sz w:val="24"/>
          <w:szCs w:val="24"/>
        </w:rPr>
      </w:pPr>
      <w:r w:rsidRPr="00092691">
        <w:rPr>
          <w:sz w:val="24"/>
          <w:szCs w:val="24"/>
        </w:rPr>
        <w:t xml:space="preserve">Kabul edilebilir bir geçici teminat </w:t>
      </w:r>
      <w:proofErr w:type="gramStart"/>
      <w:r w:rsidRPr="00092691">
        <w:rPr>
          <w:sz w:val="24"/>
          <w:szCs w:val="24"/>
        </w:rPr>
        <w:t>ile</w:t>
      </w:r>
      <w:r w:rsidR="006E01EC">
        <w:rPr>
          <w:sz w:val="24"/>
          <w:szCs w:val="24"/>
        </w:rPr>
        <w:t xml:space="preserve"> </w:t>
      </w:r>
      <w:r w:rsidRPr="00092691">
        <w:rPr>
          <w:sz w:val="24"/>
          <w:szCs w:val="24"/>
        </w:rPr>
        <w:t>birlikte</w:t>
      </w:r>
      <w:proofErr w:type="gramEnd"/>
      <w:r w:rsidRPr="00092691">
        <w:rPr>
          <w:sz w:val="24"/>
          <w:szCs w:val="24"/>
        </w:rPr>
        <w:t xml:space="preserve"> verilmeyen teklifler, İdare tarafından istenilen katılma şartlarının sağlanamadığı gerekçesi ile değerlendirme dışı bırakılacaktır.</w:t>
      </w:r>
    </w:p>
    <w:p w14:paraId="355DBE48" w14:textId="77777777" w:rsidR="005414D4" w:rsidRPr="00092691" w:rsidRDefault="005414D4" w:rsidP="005414D4">
      <w:pPr>
        <w:pStyle w:val="3-NormalYaz"/>
        <w:tabs>
          <w:tab w:val="clear" w:pos="566"/>
          <w:tab w:val="left" w:leader="dot" w:pos="9356"/>
        </w:tabs>
        <w:rPr>
          <w:sz w:val="24"/>
          <w:szCs w:val="24"/>
        </w:rPr>
      </w:pPr>
    </w:p>
    <w:p w14:paraId="4BE6DEEB" w14:textId="5AB44EA0" w:rsidR="008822B1" w:rsidRPr="00092691" w:rsidRDefault="008822B1" w:rsidP="00C75BF3">
      <w:pPr>
        <w:pStyle w:val="3-NormalYaz"/>
        <w:numPr>
          <w:ilvl w:val="0"/>
          <w:numId w:val="2"/>
        </w:numPr>
        <w:tabs>
          <w:tab w:val="clear" w:pos="566"/>
          <w:tab w:val="left" w:leader="dot" w:pos="9356"/>
        </w:tabs>
        <w:rPr>
          <w:b/>
          <w:sz w:val="24"/>
          <w:szCs w:val="24"/>
        </w:rPr>
      </w:pPr>
      <w:r w:rsidRPr="00092691">
        <w:rPr>
          <w:b/>
          <w:sz w:val="24"/>
          <w:szCs w:val="24"/>
        </w:rPr>
        <w:t> Teminat olarak kabul edilecek değerler</w:t>
      </w:r>
    </w:p>
    <w:p w14:paraId="7302B423" w14:textId="0F5C537D" w:rsidR="008822B1" w:rsidRDefault="008822B1" w:rsidP="00C75BF3">
      <w:pPr>
        <w:pStyle w:val="3-NormalYaz"/>
        <w:numPr>
          <w:ilvl w:val="1"/>
          <w:numId w:val="2"/>
        </w:numPr>
        <w:tabs>
          <w:tab w:val="clear" w:pos="566"/>
          <w:tab w:val="left" w:leader="dot" w:pos="9356"/>
        </w:tabs>
        <w:rPr>
          <w:sz w:val="24"/>
          <w:szCs w:val="24"/>
        </w:rPr>
      </w:pPr>
      <w:r w:rsidRPr="00092691">
        <w:rPr>
          <w:sz w:val="24"/>
          <w:szCs w:val="24"/>
        </w:rPr>
        <w:t>Teminat olarak kabul edilecek değerler aşağıda sayılmıştır:</w:t>
      </w:r>
    </w:p>
    <w:p w14:paraId="49C58997" w14:textId="31A3C69B" w:rsidR="008822B1" w:rsidRPr="00C75BF3" w:rsidRDefault="008822B1" w:rsidP="00E246AB">
      <w:pPr>
        <w:pStyle w:val="3-NormalYaz"/>
        <w:numPr>
          <w:ilvl w:val="5"/>
          <w:numId w:val="2"/>
        </w:numPr>
        <w:tabs>
          <w:tab w:val="clear" w:pos="566"/>
          <w:tab w:val="left" w:leader="dot" w:pos="9356"/>
        </w:tabs>
        <w:rPr>
          <w:sz w:val="24"/>
          <w:szCs w:val="24"/>
        </w:rPr>
      </w:pPr>
      <w:r w:rsidRPr="00C75BF3">
        <w:rPr>
          <w:sz w:val="24"/>
          <w:szCs w:val="24"/>
        </w:rPr>
        <w:t>Tedavüldeki Türk Parası.</w:t>
      </w:r>
    </w:p>
    <w:p w14:paraId="3A3C4ED5" w14:textId="72449FB7" w:rsidR="008822B1" w:rsidRPr="00092691" w:rsidRDefault="00821AD7" w:rsidP="00C75BF3">
      <w:pPr>
        <w:pStyle w:val="3-NormalYaz"/>
        <w:numPr>
          <w:ilvl w:val="5"/>
          <w:numId w:val="2"/>
        </w:numPr>
        <w:tabs>
          <w:tab w:val="clear" w:pos="566"/>
          <w:tab w:val="left" w:leader="dot" w:pos="9356"/>
        </w:tabs>
        <w:rPr>
          <w:sz w:val="24"/>
          <w:szCs w:val="24"/>
        </w:rPr>
      </w:pPr>
      <w:r w:rsidRPr="00092691">
        <w:rPr>
          <w:sz w:val="24"/>
          <w:szCs w:val="24"/>
        </w:rPr>
        <w:t>T</w:t>
      </w:r>
      <w:r w:rsidR="008822B1" w:rsidRPr="00092691">
        <w:rPr>
          <w:sz w:val="24"/>
          <w:szCs w:val="24"/>
        </w:rPr>
        <w:t>eminat mektupları.</w:t>
      </w:r>
    </w:p>
    <w:p w14:paraId="7D0AD308" w14:textId="33D196EC" w:rsidR="008822B1" w:rsidRPr="00092691" w:rsidRDefault="008822B1" w:rsidP="00C75BF3">
      <w:pPr>
        <w:pStyle w:val="3-NormalYaz"/>
        <w:numPr>
          <w:ilvl w:val="1"/>
          <w:numId w:val="2"/>
        </w:numPr>
        <w:tabs>
          <w:tab w:val="clear" w:pos="566"/>
          <w:tab w:val="left" w:leader="dot" w:pos="9356"/>
        </w:tabs>
        <w:rPr>
          <w:sz w:val="24"/>
          <w:szCs w:val="24"/>
        </w:rPr>
      </w:pPr>
      <w:r w:rsidRPr="00092691">
        <w:rPr>
          <w:sz w:val="24"/>
          <w:szCs w:val="24"/>
        </w:rPr>
        <w:t>İlgili mevzuatına göre Türkiye</w:t>
      </w:r>
      <w:r w:rsidRPr="00092691">
        <w:rPr>
          <w:sz w:val="24"/>
          <w:szCs w:val="24"/>
        </w:rPr>
        <w:sym w:font="Symbol" w:char="F0A2"/>
      </w:r>
      <w:r w:rsidRPr="00092691">
        <w:rPr>
          <w:sz w:val="24"/>
          <w:szCs w:val="24"/>
        </w:rPr>
        <w:t xml:space="preserve">de faaliyette bulunmasına izin verilen yabancı bankaların düzenleyecekleri teminat mektupları ile Türkiye dışında faaliyette bulunan banka veya benzeri kredi kuruluşlarının </w:t>
      </w:r>
      <w:r w:rsidR="00A143F0" w:rsidRPr="00092691">
        <w:rPr>
          <w:sz w:val="24"/>
          <w:szCs w:val="24"/>
        </w:rPr>
        <w:t>kont garantisi</w:t>
      </w:r>
      <w:r w:rsidRPr="00092691">
        <w:rPr>
          <w:sz w:val="24"/>
          <w:szCs w:val="24"/>
        </w:rPr>
        <w:t xml:space="preserve"> üzerine Türkiye’de faaliyette bulunan bankaların düzenleyecekleri teminat mektupları da teminat olarak kabul edilir.</w:t>
      </w:r>
    </w:p>
    <w:p w14:paraId="234EDD8F" w14:textId="584F4E31" w:rsidR="008822B1" w:rsidRPr="00092691" w:rsidRDefault="008822B1" w:rsidP="00C75BF3">
      <w:pPr>
        <w:pStyle w:val="3-NormalYaz"/>
        <w:numPr>
          <w:ilvl w:val="1"/>
          <w:numId w:val="2"/>
        </w:numPr>
        <w:tabs>
          <w:tab w:val="clear" w:pos="566"/>
          <w:tab w:val="left" w:leader="dot" w:pos="9356"/>
        </w:tabs>
        <w:rPr>
          <w:sz w:val="24"/>
          <w:szCs w:val="24"/>
        </w:rPr>
      </w:pPr>
      <w:r w:rsidRPr="00092691">
        <w:rPr>
          <w:sz w:val="24"/>
          <w:szCs w:val="24"/>
        </w:rPr>
        <w:t xml:space="preserve">Teminat mektubu verilmesi halinde, bu mektubun kapsam ve şeklinin </w:t>
      </w:r>
      <w:r w:rsidR="00933FA6">
        <w:rPr>
          <w:sz w:val="24"/>
          <w:szCs w:val="24"/>
        </w:rPr>
        <w:t xml:space="preserve">İdare </w:t>
      </w:r>
      <w:r w:rsidRPr="00092691">
        <w:rPr>
          <w:sz w:val="24"/>
          <w:szCs w:val="24"/>
        </w:rPr>
        <w:t xml:space="preserve">tarafından belirlenen esaslara ve standart formlara uygun olması gerekir. Bu esaslara ve standart formlara aykırı olarak </w:t>
      </w:r>
      <w:r w:rsidR="00514FAF" w:rsidRPr="00092691">
        <w:rPr>
          <w:sz w:val="24"/>
          <w:szCs w:val="24"/>
        </w:rPr>
        <w:t>düzenlenmiş teminat</w:t>
      </w:r>
      <w:r w:rsidRPr="00092691">
        <w:rPr>
          <w:sz w:val="24"/>
          <w:szCs w:val="24"/>
        </w:rPr>
        <w:t xml:space="preserve"> mektupları geçerli kabul edilmez.</w:t>
      </w:r>
    </w:p>
    <w:p w14:paraId="23966FF9" w14:textId="70D12038" w:rsidR="008822B1" w:rsidRPr="00092691" w:rsidRDefault="008822B1" w:rsidP="00C75BF3">
      <w:pPr>
        <w:pStyle w:val="3-NormalYaz"/>
        <w:numPr>
          <w:ilvl w:val="1"/>
          <w:numId w:val="2"/>
        </w:numPr>
        <w:tabs>
          <w:tab w:val="clear" w:pos="566"/>
          <w:tab w:val="left" w:leader="dot" w:pos="9356"/>
        </w:tabs>
        <w:rPr>
          <w:sz w:val="24"/>
          <w:szCs w:val="24"/>
        </w:rPr>
      </w:pPr>
      <w:r w:rsidRPr="00092691">
        <w:rPr>
          <w:sz w:val="24"/>
          <w:szCs w:val="24"/>
        </w:rPr>
        <w:t xml:space="preserve">Teminatlar, teminat olarak kabul edilen diğer değerlerle değiştirilebilir. </w:t>
      </w:r>
    </w:p>
    <w:p w14:paraId="5D525FB3" w14:textId="3FB1D4AD" w:rsidR="008822B1" w:rsidRDefault="008822B1" w:rsidP="00C75BF3">
      <w:pPr>
        <w:pStyle w:val="3-NormalYaz"/>
        <w:numPr>
          <w:ilvl w:val="1"/>
          <w:numId w:val="2"/>
        </w:numPr>
        <w:tabs>
          <w:tab w:val="clear" w:pos="566"/>
          <w:tab w:val="left" w:leader="dot" w:pos="9356"/>
        </w:tabs>
        <w:rPr>
          <w:sz w:val="24"/>
          <w:szCs w:val="24"/>
        </w:rPr>
      </w:pPr>
      <w:r w:rsidRPr="00092691">
        <w:rPr>
          <w:sz w:val="24"/>
          <w:szCs w:val="24"/>
        </w:rPr>
        <w:t xml:space="preserve"> Her ne suretle olursa olsun, İdarece alınan teminatlar </w:t>
      </w:r>
      <w:r w:rsidR="004134DA">
        <w:rPr>
          <w:sz w:val="24"/>
          <w:szCs w:val="24"/>
        </w:rPr>
        <w:t xml:space="preserve">üçüncü kişiler tarafından </w:t>
      </w:r>
      <w:r w:rsidRPr="00092691">
        <w:rPr>
          <w:sz w:val="24"/>
          <w:szCs w:val="24"/>
        </w:rPr>
        <w:t>haczedilemez ve üzerine ihtiyati tedbir konulamaz.</w:t>
      </w:r>
    </w:p>
    <w:p w14:paraId="534008C8" w14:textId="77777777" w:rsidR="005414D4" w:rsidRDefault="005414D4" w:rsidP="005414D4">
      <w:pPr>
        <w:pStyle w:val="3-NormalYaz"/>
        <w:tabs>
          <w:tab w:val="clear" w:pos="566"/>
          <w:tab w:val="left" w:leader="dot" w:pos="9356"/>
        </w:tabs>
        <w:rPr>
          <w:sz w:val="24"/>
          <w:szCs w:val="24"/>
        </w:rPr>
      </w:pPr>
    </w:p>
    <w:p w14:paraId="5328A6BC" w14:textId="64491CB1" w:rsidR="008822B1" w:rsidRDefault="008822B1" w:rsidP="00ED57EB">
      <w:pPr>
        <w:pStyle w:val="3-NormalYaz"/>
        <w:numPr>
          <w:ilvl w:val="0"/>
          <w:numId w:val="2"/>
        </w:numPr>
        <w:tabs>
          <w:tab w:val="clear" w:pos="566"/>
          <w:tab w:val="left" w:leader="dot" w:pos="9356"/>
        </w:tabs>
        <w:rPr>
          <w:b/>
          <w:sz w:val="24"/>
          <w:szCs w:val="24"/>
        </w:rPr>
      </w:pPr>
      <w:r w:rsidRPr="00C75BF3">
        <w:rPr>
          <w:b/>
          <w:sz w:val="24"/>
          <w:szCs w:val="24"/>
        </w:rPr>
        <w:t>Geçici teminatın teslim yeri</w:t>
      </w:r>
    </w:p>
    <w:p w14:paraId="2CE0FEC3" w14:textId="10F3E132" w:rsidR="00FC73A0" w:rsidRPr="00C75BF3" w:rsidRDefault="00FC73A0" w:rsidP="00C75BF3">
      <w:pPr>
        <w:pStyle w:val="3-NormalYaz"/>
        <w:numPr>
          <w:ilvl w:val="1"/>
          <w:numId w:val="2"/>
        </w:numPr>
        <w:tabs>
          <w:tab w:val="clear" w:pos="566"/>
          <w:tab w:val="left" w:leader="dot" w:pos="9356"/>
        </w:tabs>
        <w:rPr>
          <w:sz w:val="24"/>
          <w:szCs w:val="24"/>
        </w:rPr>
      </w:pPr>
      <w:r w:rsidRPr="00092691">
        <w:rPr>
          <w:sz w:val="24"/>
          <w:szCs w:val="24"/>
        </w:rPr>
        <w:t>Teminat mektupları, teklifle birlikte</w:t>
      </w:r>
      <w:r w:rsidR="007755A2">
        <w:rPr>
          <w:sz w:val="24"/>
          <w:szCs w:val="24"/>
        </w:rPr>
        <w:t xml:space="preserve"> iç</w:t>
      </w:r>
      <w:r w:rsidRPr="00092691">
        <w:rPr>
          <w:sz w:val="24"/>
          <w:szCs w:val="24"/>
        </w:rPr>
        <w:t xml:space="preserve"> zarf iç</w:t>
      </w:r>
      <w:r w:rsidR="007755A2">
        <w:rPr>
          <w:sz w:val="24"/>
          <w:szCs w:val="24"/>
        </w:rPr>
        <w:t>er</w:t>
      </w:r>
      <w:r w:rsidR="005E1422">
        <w:rPr>
          <w:sz w:val="24"/>
          <w:szCs w:val="24"/>
        </w:rPr>
        <w:t>i</w:t>
      </w:r>
      <w:r w:rsidR="007755A2">
        <w:rPr>
          <w:sz w:val="24"/>
          <w:szCs w:val="24"/>
        </w:rPr>
        <w:t xml:space="preserve">sinde </w:t>
      </w:r>
      <w:r w:rsidRPr="00092691">
        <w:rPr>
          <w:sz w:val="24"/>
          <w:szCs w:val="24"/>
        </w:rPr>
        <w:t>İdareye sunulur.</w:t>
      </w:r>
      <w:r w:rsidRPr="00C75BF3">
        <w:rPr>
          <w:sz w:val="24"/>
          <w:szCs w:val="24"/>
        </w:rPr>
        <w:t xml:space="preserve"> </w:t>
      </w:r>
    </w:p>
    <w:p w14:paraId="4E9A560E" w14:textId="39B62FE5" w:rsidR="00FC73A0" w:rsidRDefault="00FC73A0" w:rsidP="00C75BF3">
      <w:pPr>
        <w:pStyle w:val="3-NormalYaz"/>
        <w:numPr>
          <w:ilvl w:val="1"/>
          <w:numId w:val="2"/>
        </w:numPr>
        <w:tabs>
          <w:tab w:val="clear" w:pos="566"/>
          <w:tab w:val="left" w:leader="dot" w:pos="9356"/>
        </w:tabs>
        <w:rPr>
          <w:sz w:val="24"/>
          <w:szCs w:val="24"/>
        </w:rPr>
      </w:pPr>
      <w:r w:rsidRPr="00092691">
        <w:rPr>
          <w:sz w:val="24"/>
          <w:szCs w:val="24"/>
        </w:rPr>
        <w:t xml:space="preserve">Teminat mektupları dışındaki teminatların </w:t>
      </w:r>
      <w:r w:rsidR="00D71174">
        <w:rPr>
          <w:b/>
          <w:sz w:val="24"/>
          <w:szCs w:val="24"/>
        </w:rPr>
        <w:t>İstanbul Gedik</w:t>
      </w:r>
      <w:r w:rsidRPr="00092691">
        <w:rPr>
          <w:b/>
          <w:bCs/>
          <w:color w:val="003399"/>
          <w:sz w:val="24"/>
          <w:szCs w:val="24"/>
          <w:u w:val="dotted"/>
          <w:lang w:eastAsia="tr-TR"/>
        </w:rPr>
        <w:t xml:space="preserve"> </w:t>
      </w:r>
      <w:r w:rsidRPr="009A1981">
        <w:rPr>
          <w:b/>
          <w:sz w:val="24"/>
          <w:szCs w:val="24"/>
        </w:rPr>
        <w:t xml:space="preserve">Üniversitesi </w:t>
      </w:r>
      <w:r w:rsidRPr="00E36A45">
        <w:rPr>
          <w:b/>
          <w:bCs/>
          <w:color w:val="003399"/>
          <w:sz w:val="24"/>
          <w:szCs w:val="24"/>
          <w:u w:val="dotted"/>
          <w:lang w:eastAsia="tr-TR"/>
        </w:rPr>
        <w:t>(</w:t>
      </w:r>
      <w:r w:rsidR="00E36A45" w:rsidRPr="00E36A45">
        <w:rPr>
          <w:b/>
          <w:bCs/>
          <w:color w:val="003399"/>
          <w:sz w:val="24"/>
          <w:szCs w:val="24"/>
          <w:u w:val="dotted"/>
          <w:lang w:eastAsia="tr-TR"/>
        </w:rPr>
        <w:t>Akbank İMES Ticari Şubesi IBAN: TR23 0004 6008 7688 8000 0310 04</w:t>
      </w:r>
      <w:r w:rsidRPr="00E36A45">
        <w:rPr>
          <w:b/>
          <w:bCs/>
          <w:color w:val="003399"/>
          <w:sz w:val="24"/>
          <w:szCs w:val="24"/>
          <w:u w:val="dotted"/>
          <w:lang w:eastAsia="tr-TR"/>
        </w:rPr>
        <w:t>)</w:t>
      </w:r>
      <w:r w:rsidRPr="009A1981">
        <w:rPr>
          <w:b/>
          <w:sz w:val="24"/>
          <w:szCs w:val="24"/>
        </w:rPr>
        <w:t xml:space="preserve"> hesabına</w:t>
      </w:r>
      <w:r w:rsidRPr="00092691">
        <w:rPr>
          <w:sz w:val="24"/>
          <w:szCs w:val="24"/>
        </w:rPr>
        <w:t xml:space="preserve"> yatırılması ve </w:t>
      </w:r>
      <w:r w:rsidR="005E1422">
        <w:rPr>
          <w:sz w:val="24"/>
          <w:szCs w:val="24"/>
        </w:rPr>
        <w:t xml:space="preserve">banka dekontunun iç zarf </w:t>
      </w:r>
      <w:r w:rsidRPr="00092691">
        <w:rPr>
          <w:sz w:val="24"/>
          <w:szCs w:val="24"/>
        </w:rPr>
        <w:t>içinde sunulması gerekir.</w:t>
      </w:r>
    </w:p>
    <w:p w14:paraId="7158BCAD" w14:textId="77777777" w:rsidR="005414D4" w:rsidRPr="00092691" w:rsidRDefault="005414D4" w:rsidP="005414D4">
      <w:pPr>
        <w:pStyle w:val="3-NormalYaz"/>
        <w:tabs>
          <w:tab w:val="clear" w:pos="566"/>
          <w:tab w:val="left" w:leader="dot" w:pos="9356"/>
        </w:tabs>
        <w:rPr>
          <w:sz w:val="24"/>
          <w:szCs w:val="24"/>
        </w:rPr>
      </w:pPr>
    </w:p>
    <w:p w14:paraId="0E2687A9" w14:textId="14BCD410" w:rsidR="008822B1" w:rsidRPr="00092691" w:rsidRDefault="008822B1" w:rsidP="00A23F94">
      <w:pPr>
        <w:pStyle w:val="3-NormalYaz"/>
        <w:numPr>
          <w:ilvl w:val="0"/>
          <w:numId w:val="2"/>
        </w:numPr>
        <w:tabs>
          <w:tab w:val="clear" w:pos="566"/>
          <w:tab w:val="left" w:leader="dot" w:pos="9356"/>
        </w:tabs>
        <w:rPr>
          <w:b/>
          <w:sz w:val="24"/>
          <w:szCs w:val="24"/>
        </w:rPr>
      </w:pPr>
      <w:r w:rsidRPr="00092691">
        <w:rPr>
          <w:b/>
          <w:sz w:val="24"/>
          <w:szCs w:val="24"/>
        </w:rPr>
        <w:t>Geçici teminatın iadesi</w:t>
      </w:r>
    </w:p>
    <w:p w14:paraId="64B91F14" w14:textId="58F10DF1" w:rsidR="008822B1" w:rsidRPr="00092691" w:rsidRDefault="00AF09F2" w:rsidP="00A23F94">
      <w:pPr>
        <w:pStyle w:val="3-NormalYaz"/>
        <w:numPr>
          <w:ilvl w:val="1"/>
          <w:numId w:val="2"/>
        </w:numPr>
        <w:tabs>
          <w:tab w:val="clear" w:pos="566"/>
          <w:tab w:val="left" w:leader="dot" w:pos="9356"/>
        </w:tabs>
        <w:rPr>
          <w:sz w:val="24"/>
          <w:szCs w:val="24"/>
        </w:rPr>
      </w:pPr>
      <w:r>
        <w:rPr>
          <w:sz w:val="24"/>
          <w:szCs w:val="24"/>
        </w:rPr>
        <w:lastRenderedPageBreak/>
        <w:t xml:space="preserve">Geçici teminat mektupları İhale tarihinden 15 (On Beş) günden itibaren İstanbul Gedik Üniversitesi Kartal Yerleşkesinde ihaleye katılan firmalara imza karşılığı elden teslim edilir. Nakdi teminatlar isteklinin 15.gün yazılı belirttiği banka </w:t>
      </w:r>
      <w:proofErr w:type="spellStart"/>
      <w:r w:rsidR="0072623B">
        <w:rPr>
          <w:sz w:val="24"/>
          <w:szCs w:val="24"/>
        </w:rPr>
        <w:t>I</w:t>
      </w:r>
      <w:r>
        <w:rPr>
          <w:sz w:val="24"/>
          <w:szCs w:val="24"/>
        </w:rPr>
        <w:t>ban</w:t>
      </w:r>
      <w:proofErr w:type="spellEnd"/>
      <w:r>
        <w:rPr>
          <w:sz w:val="24"/>
          <w:szCs w:val="24"/>
        </w:rPr>
        <w:t xml:space="preserve"> numarasına 3 (Üç) gün içerinde iade edilir.</w:t>
      </w:r>
    </w:p>
    <w:p w14:paraId="2CEA2300" w14:textId="5FE365D4" w:rsidR="008822B1" w:rsidRPr="00092691" w:rsidRDefault="008822B1" w:rsidP="00A23F94">
      <w:pPr>
        <w:pStyle w:val="3-NormalYaz"/>
        <w:numPr>
          <w:ilvl w:val="1"/>
          <w:numId w:val="2"/>
        </w:numPr>
        <w:tabs>
          <w:tab w:val="clear" w:pos="566"/>
          <w:tab w:val="left" w:leader="dot" w:pos="9356"/>
        </w:tabs>
        <w:rPr>
          <w:sz w:val="24"/>
          <w:szCs w:val="24"/>
        </w:rPr>
      </w:pPr>
      <w:r w:rsidRPr="00092691">
        <w:rPr>
          <w:sz w:val="24"/>
          <w:szCs w:val="24"/>
        </w:rPr>
        <w:t>İhale</w:t>
      </w:r>
      <w:r w:rsidR="00AF09F2">
        <w:rPr>
          <w:sz w:val="24"/>
          <w:szCs w:val="24"/>
        </w:rPr>
        <w:t xml:space="preserve">yi kazanan </w:t>
      </w:r>
      <w:r w:rsidRPr="00092691">
        <w:rPr>
          <w:sz w:val="24"/>
          <w:szCs w:val="24"/>
        </w:rPr>
        <w:t>istekli ile sözleşme imzalanması</w:t>
      </w:r>
      <w:r w:rsidR="00595F60">
        <w:rPr>
          <w:sz w:val="24"/>
          <w:szCs w:val="24"/>
        </w:rPr>
        <w:t xml:space="preserve">, </w:t>
      </w:r>
      <w:proofErr w:type="gramStart"/>
      <w:r w:rsidR="00AF09F2">
        <w:rPr>
          <w:sz w:val="24"/>
          <w:szCs w:val="24"/>
        </w:rPr>
        <w:t>%</w:t>
      </w:r>
      <w:r w:rsidR="00595F60">
        <w:rPr>
          <w:sz w:val="24"/>
          <w:szCs w:val="24"/>
        </w:rPr>
        <w:t xml:space="preserve"> </w:t>
      </w:r>
      <w:r w:rsidR="00AF09F2">
        <w:rPr>
          <w:sz w:val="24"/>
          <w:szCs w:val="24"/>
        </w:rPr>
        <w:t>6</w:t>
      </w:r>
      <w:proofErr w:type="gramEnd"/>
      <w:r w:rsidR="00AF09F2">
        <w:rPr>
          <w:sz w:val="24"/>
          <w:szCs w:val="24"/>
        </w:rPr>
        <w:t xml:space="preserve"> kesin teminatı getirilmesi ile birlikte yükleniciye</w:t>
      </w:r>
      <w:r w:rsidRPr="00092691">
        <w:rPr>
          <w:sz w:val="24"/>
          <w:szCs w:val="24"/>
        </w:rPr>
        <w:t xml:space="preserve"> iade edilir.</w:t>
      </w:r>
    </w:p>
    <w:p w14:paraId="10D79B04" w14:textId="77777777" w:rsidR="004207C7" w:rsidRPr="00092691" w:rsidRDefault="004207C7" w:rsidP="002A4ECA">
      <w:pPr>
        <w:pStyle w:val="3-NormalYaz"/>
        <w:tabs>
          <w:tab w:val="clear" w:pos="566"/>
        </w:tabs>
        <w:jc w:val="center"/>
        <w:rPr>
          <w:b/>
          <w:sz w:val="24"/>
          <w:szCs w:val="24"/>
        </w:rPr>
      </w:pPr>
    </w:p>
    <w:p w14:paraId="3A62B2C8" w14:textId="77777777" w:rsidR="008822B1" w:rsidRPr="00092691" w:rsidRDefault="008822B1" w:rsidP="002A4ECA">
      <w:pPr>
        <w:pStyle w:val="3-NormalYaz"/>
        <w:tabs>
          <w:tab w:val="clear" w:pos="566"/>
        </w:tabs>
        <w:jc w:val="center"/>
        <w:rPr>
          <w:b/>
          <w:sz w:val="24"/>
          <w:szCs w:val="24"/>
        </w:rPr>
      </w:pPr>
      <w:r w:rsidRPr="00092691">
        <w:rPr>
          <w:b/>
          <w:sz w:val="24"/>
          <w:szCs w:val="24"/>
        </w:rPr>
        <w:t>IV- TEKLİFLERİN DEĞERLENDİRİLMESİ VE SÖZLEŞME YAPILMASINA İLİŞKİN HUSUSLAR</w:t>
      </w:r>
    </w:p>
    <w:p w14:paraId="777183AF" w14:textId="77777777" w:rsidR="004207C7" w:rsidRPr="00092691" w:rsidRDefault="004207C7" w:rsidP="002A4ECA">
      <w:pPr>
        <w:pStyle w:val="3-NormalYaz"/>
        <w:tabs>
          <w:tab w:val="clear" w:pos="566"/>
        </w:tabs>
        <w:jc w:val="center"/>
        <w:rPr>
          <w:b/>
          <w:sz w:val="24"/>
          <w:szCs w:val="24"/>
        </w:rPr>
      </w:pPr>
    </w:p>
    <w:p w14:paraId="58D5D964" w14:textId="30804B15" w:rsidR="008822B1" w:rsidRDefault="008822B1" w:rsidP="00CE4BA1">
      <w:pPr>
        <w:pStyle w:val="3-NormalYaz"/>
        <w:numPr>
          <w:ilvl w:val="0"/>
          <w:numId w:val="2"/>
        </w:numPr>
        <w:tabs>
          <w:tab w:val="clear" w:pos="566"/>
          <w:tab w:val="left" w:leader="dot" w:pos="9356"/>
        </w:tabs>
        <w:rPr>
          <w:b/>
          <w:sz w:val="24"/>
          <w:szCs w:val="24"/>
        </w:rPr>
      </w:pPr>
      <w:r w:rsidRPr="00092691">
        <w:rPr>
          <w:b/>
          <w:sz w:val="24"/>
          <w:szCs w:val="24"/>
        </w:rPr>
        <w:t>Tekliflerin alınması ve açılması</w:t>
      </w:r>
    </w:p>
    <w:p w14:paraId="645A4566" w14:textId="2FF7C417" w:rsidR="002541D1" w:rsidRDefault="002541D1" w:rsidP="00CE4BA1">
      <w:pPr>
        <w:pStyle w:val="3-NormalYaz"/>
        <w:numPr>
          <w:ilvl w:val="6"/>
          <w:numId w:val="2"/>
        </w:numPr>
        <w:tabs>
          <w:tab w:val="clear" w:pos="566"/>
          <w:tab w:val="left" w:leader="dot" w:pos="9356"/>
        </w:tabs>
        <w:rPr>
          <w:sz w:val="24"/>
          <w:szCs w:val="24"/>
        </w:rPr>
      </w:pPr>
      <w:bookmarkStart w:id="2" w:name="_Hlk143614571"/>
      <w:r w:rsidRPr="00CE4BA1">
        <w:rPr>
          <w:sz w:val="24"/>
          <w:szCs w:val="24"/>
        </w:rPr>
        <w:t xml:space="preserve">Teklif mektubu ve geçici teminat da dahil olmak üzere ihaleye katılabilme şartı olarak istenilen bütün belgeler bir </w:t>
      </w:r>
      <w:proofErr w:type="spellStart"/>
      <w:proofErr w:type="gramStart"/>
      <w:r w:rsidRPr="00CE4BA1">
        <w:rPr>
          <w:sz w:val="24"/>
          <w:szCs w:val="24"/>
        </w:rPr>
        <w:t>zarfa</w:t>
      </w:r>
      <w:r w:rsidR="003B615B">
        <w:rPr>
          <w:sz w:val="24"/>
          <w:szCs w:val="24"/>
        </w:rPr>
        <w:t>,geçici</w:t>
      </w:r>
      <w:proofErr w:type="spellEnd"/>
      <w:proofErr w:type="gramEnd"/>
      <w:r w:rsidR="003B615B">
        <w:rPr>
          <w:sz w:val="24"/>
          <w:szCs w:val="24"/>
        </w:rPr>
        <w:t xml:space="preserve"> teminat zarfın içerisinde iç zarfa</w:t>
      </w:r>
      <w:r w:rsidRPr="00CE4BA1">
        <w:rPr>
          <w:sz w:val="24"/>
          <w:szCs w:val="24"/>
        </w:rPr>
        <w:t xml:space="preserve"> konulur. Zarfın üzerine isteklinin adı, soyadı veya ticaret unvanı, tebligata esas açık adresi, teklifin hangi işe ait olduğu ve </w:t>
      </w:r>
      <w:r w:rsidR="00E452EC" w:rsidRPr="00CE4BA1">
        <w:rPr>
          <w:sz w:val="24"/>
          <w:szCs w:val="24"/>
        </w:rPr>
        <w:t>idarenin</w:t>
      </w:r>
      <w:r w:rsidRPr="00CE4BA1">
        <w:rPr>
          <w:sz w:val="24"/>
          <w:szCs w:val="24"/>
        </w:rPr>
        <w:t xml:space="preserve"> adı ve açık adresi yazılır. Zarfın yapıştırılan yeri istekli tarafından imzalanır ve mühürlenir veya kaşelenir.</w:t>
      </w:r>
    </w:p>
    <w:p w14:paraId="76253DA2" w14:textId="22953EC3" w:rsidR="002541D1" w:rsidRDefault="002541D1" w:rsidP="00CE4BA1">
      <w:pPr>
        <w:pStyle w:val="3-NormalYaz"/>
        <w:numPr>
          <w:ilvl w:val="6"/>
          <w:numId w:val="2"/>
        </w:numPr>
        <w:tabs>
          <w:tab w:val="clear" w:pos="566"/>
          <w:tab w:val="left" w:leader="dot" w:pos="9356"/>
        </w:tabs>
        <w:rPr>
          <w:sz w:val="24"/>
          <w:szCs w:val="24"/>
        </w:rPr>
      </w:pPr>
      <w:r w:rsidRPr="00092691">
        <w:rPr>
          <w:sz w:val="24"/>
          <w:szCs w:val="24"/>
        </w:rPr>
        <w:t>İsteklinin ortak girişim olması halinde zarfın yapıştırılan yerinin ortaklardan herhangi biri tarafından imzalanarak kaşelenmesi veya mühürlenmesi yeterlidir.</w:t>
      </w:r>
    </w:p>
    <w:p w14:paraId="0DBA590E" w14:textId="43E0EE47" w:rsidR="002541D1" w:rsidRDefault="002541D1" w:rsidP="00CE4BA1">
      <w:pPr>
        <w:pStyle w:val="3-NormalYaz"/>
        <w:numPr>
          <w:ilvl w:val="6"/>
          <w:numId w:val="2"/>
        </w:numPr>
        <w:tabs>
          <w:tab w:val="clear" w:pos="566"/>
          <w:tab w:val="left" w:leader="dot" w:pos="9356"/>
        </w:tabs>
        <w:rPr>
          <w:sz w:val="24"/>
          <w:szCs w:val="24"/>
        </w:rPr>
      </w:pPr>
      <w:r w:rsidRPr="00092691">
        <w:rPr>
          <w:sz w:val="24"/>
          <w:szCs w:val="24"/>
        </w:rPr>
        <w:t xml:space="preserve">Teklif mektupları yazılı ve imzalı olarak sunulur. Teklif mektubunda ihale/ön yeterlik dokümanının tamamen okunup kabul edildiğinin belirtilmesi, teklif edilen bedelin rakam ve yazı ile birbirine uygun olarak açıkça yazılması, üzerinde kazıntı, silinti, düzeltme bulunmaması ve teklif mektubunun </w:t>
      </w:r>
      <w:r w:rsidR="00AA1537">
        <w:rPr>
          <w:sz w:val="24"/>
          <w:szCs w:val="24"/>
        </w:rPr>
        <w:t>A</w:t>
      </w:r>
      <w:r w:rsidRPr="00092691">
        <w:rPr>
          <w:sz w:val="24"/>
          <w:szCs w:val="24"/>
        </w:rPr>
        <w:t xml:space="preserve">d ve </w:t>
      </w:r>
      <w:proofErr w:type="spellStart"/>
      <w:r w:rsidR="00AA1537">
        <w:rPr>
          <w:sz w:val="24"/>
          <w:szCs w:val="24"/>
        </w:rPr>
        <w:t>S</w:t>
      </w:r>
      <w:r w:rsidRPr="00092691">
        <w:rPr>
          <w:sz w:val="24"/>
          <w:szCs w:val="24"/>
        </w:rPr>
        <w:t>oyad</w:t>
      </w:r>
      <w:proofErr w:type="spellEnd"/>
      <w:r w:rsidRPr="00092691">
        <w:rPr>
          <w:sz w:val="24"/>
          <w:szCs w:val="24"/>
        </w:rPr>
        <w:t xml:space="preserve"> veya ticaret unvanı yazılmak suretiyle yetkili kişilerce imzalanmış olması zorunludur.</w:t>
      </w:r>
    </w:p>
    <w:p w14:paraId="63F1E16E" w14:textId="2EDBA688" w:rsidR="002541D1" w:rsidRPr="00092691" w:rsidRDefault="002541D1" w:rsidP="00CE4BA1">
      <w:pPr>
        <w:pStyle w:val="3-NormalYaz"/>
        <w:numPr>
          <w:ilvl w:val="6"/>
          <w:numId w:val="2"/>
        </w:numPr>
        <w:tabs>
          <w:tab w:val="clear" w:pos="566"/>
          <w:tab w:val="left" w:leader="dot" w:pos="9356"/>
        </w:tabs>
        <w:rPr>
          <w:sz w:val="24"/>
          <w:szCs w:val="24"/>
        </w:rPr>
      </w:pPr>
      <w:r w:rsidRPr="00092691">
        <w:rPr>
          <w:sz w:val="24"/>
          <w:szCs w:val="24"/>
        </w:rPr>
        <w:t xml:space="preserve">Teklifler ihale dokümanında belirtilen ihale saatine kadar sıra numaralı alındılar karşılığında </w:t>
      </w:r>
      <w:r w:rsidR="00E452EC" w:rsidRPr="00092691">
        <w:rPr>
          <w:sz w:val="24"/>
          <w:szCs w:val="24"/>
        </w:rPr>
        <w:t xml:space="preserve">İdareye </w:t>
      </w:r>
      <w:r w:rsidRPr="00092691">
        <w:rPr>
          <w:sz w:val="24"/>
          <w:szCs w:val="24"/>
        </w:rPr>
        <w:t>teslim edilir. Bu saatten sonra verilen teklifler kabul edilmez ve açılmaksızın iade edilir. Teklifler iadeli taahhütlü olarak da gönderilebilir. Posta ile gönderilecek tekliflerin, ihale/ön yeterlik dokümanında belirtilen ihale saatine kadar ulaştırılması şarttır. Postadaki gecikme nedeniyle işleme konulmayacak olan tekliflerin alınış zamanı bir tutanakla tespit edilir.</w:t>
      </w:r>
    </w:p>
    <w:p w14:paraId="51622DA0" w14:textId="59A5492E" w:rsidR="002541D1" w:rsidRPr="00092691" w:rsidRDefault="002541D1" w:rsidP="00CE4BA1">
      <w:pPr>
        <w:pStyle w:val="3-NormalYaz"/>
        <w:numPr>
          <w:ilvl w:val="6"/>
          <w:numId w:val="2"/>
        </w:numPr>
        <w:tabs>
          <w:tab w:val="clear" w:pos="566"/>
          <w:tab w:val="left" w:leader="dot" w:pos="9356"/>
        </w:tabs>
        <w:rPr>
          <w:sz w:val="24"/>
          <w:szCs w:val="24"/>
        </w:rPr>
      </w:pPr>
      <w:r w:rsidRPr="00092691">
        <w:rPr>
          <w:sz w:val="24"/>
          <w:szCs w:val="24"/>
        </w:rPr>
        <w:t>Verilen teklifler, zeyilname düzenlenmesi hariç, herhangi bir sebeple geri alınamaz ve değiştirilemez.</w:t>
      </w:r>
    </w:p>
    <w:p w14:paraId="3E7D25D9" w14:textId="2E53832E" w:rsidR="002541D1" w:rsidRDefault="002541D1" w:rsidP="00CE4BA1">
      <w:pPr>
        <w:pStyle w:val="3-NormalYaz"/>
        <w:numPr>
          <w:ilvl w:val="6"/>
          <w:numId w:val="2"/>
        </w:numPr>
        <w:tabs>
          <w:tab w:val="clear" w:pos="566"/>
          <w:tab w:val="left" w:leader="dot" w:pos="9356"/>
        </w:tabs>
        <w:rPr>
          <w:sz w:val="24"/>
          <w:szCs w:val="24"/>
        </w:rPr>
      </w:pPr>
      <w:r w:rsidRPr="00092691">
        <w:rPr>
          <w:sz w:val="24"/>
          <w:szCs w:val="24"/>
        </w:rPr>
        <w:t xml:space="preserve">Tekliflerin geçerlilik süresi ihale dokümanında belirtilir. </w:t>
      </w:r>
      <w:r w:rsidR="00E452EC" w:rsidRPr="00092691">
        <w:rPr>
          <w:sz w:val="24"/>
          <w:szCs w:val="24"/>
        </w:rPr>
        <w:t xml:space="preserve">İdare </w:t>
      </w:r>
      <w:r w:rsidRPr="00092691">
        <w:rPr>
          <w:sz w:val="24"/>
          <w:szCs w:val="24"/>
        </w:rPr>
        <w:t>tarafından ihtiyaç duyulması halinde bu süre, teklif ve sözleşme koşulları değiştirilmemek ve isteklinin kabulü kaydıyla, en fazla ihale dokümanında belirtilen teklif geçerlilik süresi kadar uzatılabilir</w:t>
      </w:r>
      <w:bookmarkEnd w:id="2"/>
      <w:r w:rsidRPr="00092691">
        <w:rPr>
          <w:sz w:val="24"/>
          <w:szCs w:val="24"/>
        </w:rPr>
        <w:t>.</w:t>
      </w:r>
    </w:p>
    <w:p w14:paraId="4D7BCB25" w14:textId="77777777" w:rsidR="0048396F" w:rsidRDefault="0048396F" w:rsidP="0048396F">
      <w:pPr>
        <w:pStyle w:val="3-NormalYaz"/>
        <w:tabs>
          <w:tab w:val="clear" w:pos="566"/>
          <w:tab w:val="left" w:leader="dot" w:pos="9356"/>
        </w:tabs>
        <w:rPr>
          <w:sz w:val="24"/>
          <w:szCs w:val="24"/>
        </w:rPr>
      </w:pPr>
    </w:p>
    <w:p w14:paraId="6AB48E3F" w14:textId="2EAEF074" w:rsidR="008822B1" w:rsidRPr="009F7F9B" w:rsidRDefault="008822B1" w:rsidP="00CE4BA1">
      <w:pPr>
        <w:pStyle w:val="3-NormalYaz"/>
        <w:numPr>
          <w:ilvl w:val="0"/>
          <w:numId w:val="2"/>
        </w:numPr>
        <w:tabs>
          <w:tab w:val="clear" w:pos="566"/>
          <w:tab w:val="left" w:leader="dot" w:pos="9356"/>
        </w:tabs>
        <w:rPr>
          <w:b/>
          <w:sz w:val="24"/>
          <w:szCs w:val="24"/>
          <w:highlight w:val="yellow"/>
        </w:rPr>
      </w:pPr>
      <w:r w:rsidRPr="00230601">
        <w:rPr>
          <w:b/>
          <w:sz w:val="24"/>
          <w:szCs w:val="24"/>
        </w:rPr>
        <w:t>Tekliflerin değerlendirilmesi</w:t>
      </w:r>
    </w:p>
    <w:p w14:paraId="1DBEA99E" w14:textId="653E0482" w:rsidR="0037176C" w:rsidRPr="00092691" w:rsidRDefault="0037176C" w:rsidP="00CE4BA1">
      <w:pPr>
        <w:pStyle w:val="3-NormalYaz"/>
        <w:numPr>
          <w:ilvl w:val="1"/>
          <w:numId w:val="2"/>
        </w:numPr>
        <w:tabs>
          <w:tab w:val="clear" w:pos="566"/>
          <w:tab w:val="left" w:leader="dot" w:pos="9356"/>
        </w:tabs>
        <w:rPr>
          <w:sz w:val="24"/>
          <w:szCs w:val="24"/>
        </w:rPr>
      </w:pPr>
      <w:r w:rsidRPr="00092691">
        <w:rPr>
          <w:sz w:val="24"/>
          <w:szCs w:val="24"/>
        </w:rPr>
        <w:t xml:space="preserve">İhale komisyonunca ihale/ön yeterlik dokümanında belirtilen saatte, kaç teklif verilmiş olduğu bir tutanakla tespit edilerek hazır bulunanlara duyurulur ve hemen ihaleye başlanır. İhale komisyonu, teklif zarflarını alınış sırasına göre inceler. </w:t>
      </w:r>
      <w:r w:rsidR="00954036">
        <w:rPr>
          <w:sz w:val="24"/>
          <w:szCs w:val="24"/>
        </w:rPr>
        <w:t>29</w:t>
      </w:r>
      <w:r w:rsidR="006E01EC">
        <w:rPr>
          <w:sz w:val="24"/>
          <w:szCs w:val="24"/>
        </w:rPr>
        <w:t>.</w:t>
      </w:r>
      <w:r w:rsidRPr="00092691">
        <w:rPr>
          <w:sz w:val="24"/>
          <w:szCs w:val="24"/>
        </w:rPr>
        <w:t xml:space="preserve"> maddenin birinci ve üçüncü fıkralarına uygun olmayan zarflar bir tutanak ile belirlenerek değerlendirmeye alınmaz. Zarflar isteklilerle birlikte hazır bulunanlar önünde alınış sırasına göre açılır.</w:t>
      </w:r>
    </w:p>
    <w:p w14:paraId="3675F1D1" w14:textId="29091B3C" w:rsidR="001F3021" w:rsidRPr="00092691" w:rsidRDefault="001F3021" w:rsidP="00CE4BA1">
      <w:pPr>
        <w:pStyle w:val="3-NormalYaz"/>
        <w:numPr>
          <w:ilvl w:val="1"/>
          <w:numId w:val="2"/>
        </w:numPr>
        <w:tabs>
          <w:tab w:val="clear" w:pos="566"/>
          <w:tab w:val="left" w:leader="dot" w:pos="9356"/>
        </w:tabs>
        <w:rPr>
          <w:sz w:val="24"/>
          <w:szCs w:val="24"/>
        </w:rPr>
      </w:pPr>
      <w:r w:rsidRPr="00092691">
        <w:rPr>
          <w:sz w:val="24"/>
          <w:szCs w:val="24"/>
        </w:rPr>
        <w:t xml:space="preserve">Teklif zarfı açılan aday veya isteklilerin </w:t>
      </w:r>
      <w:proofErr w:type="gramStart"/>
      <w:r w:rsidRPr="00092691">
        <w:rPr>
          <w:sz w:val="24"/>
          <w:szCs w:val="24"/>
        </w:rPr>
        <w:t>doküman</w:t>
      </w:r>
      <w:proofErr w:type="gramEnd"/>
      <w:r w:rsidRPr="00092691">
        <w:rPr>
          <w:sz w:val="24"/>
          <w:szCs w:val="24"/>
        </w:rPr>
        <w:t xml:space="preserve"> satın alıp almadıkları kontrol edilerek doküman satın almadığı halde başvuruda bulunduğu veya teklif verdiği anlaşılanların başvuru veya teklifleri değerlendirme dışı bırakılır. İsteklilerin belgelerinin eksik olup olmadığı ve teklif mektubu ile geçici teminatlarının usulüne uygun olup olmadığı kontrol edilir. İsteklilerin belgelerinin eksik olup olmadığına ilişkin her bir belge ayrı ayrı kontrol edilir. Belgeleri eksik veya teklif mektubu ile geçici teminatı usulüne uygun olmayan istekliler tutanakla tespit edilir. İstekliler ile teklif fiyatları ve tahmini bedel tutarı açıklanır. Tahmini bedel, teklif fiyatları </w:t>
      </w:r>
      <w:proofErr w:type="gramStart"/>
      <w:r w:rsidRPr="00092691">
        <w:rPr>
          <w:sz w:val="24"/>
          <w:szCs w:val="24"/>
        </w:rPr>
        <w:t>ile birlikte</w:t>
      </w:r>
      <w:proofErr w:type="gramEnd"/>
      <w:r w:rsidRPr="00092691">
        <w:rPr>
          <w:sz w:val="24"/>
          <w:szCs w:val="24"/>
        </w:rPr>
        <w:t xml:space="preserve"> açıklanır. Bu işlemlere ilişkin hazırlanan tutanak</w:t>
      </w:r>
      <w:r w:rsidR="00A44ED3">
        <w:rPr>
          <w:sz w:val="24"/>
          <w:szCs w:val="24"/>
        </w:rPr>
        <w:t>,</w:t>
      </w:r>
      <w:r w:rsidRPr="00092691">
        <w:rPr>
          <w:sz w:val="24"/>
          <w:szCs w:val="24"/>
        </w:rPr>
        <w:t xml:space="preserve"> ihale komisyonunca imzalanır. Bu aşamada; hiçbir teklifin reddine veya kabulüne karar verilmez, teklifi oluşturan belgeler </w:t>
      </w:r>
      <w:r w:rsidRPr="00092691">
        <w:rPr>
          <w:sz w:val="24"/>
          <w:szCs w:val="24"/>
        </w:rPr>
        <w:lastRenderedPageBreak/>
        <w:t>düzeltilemez ve tamamlanamaz. Teklifler ihale komisyonunca hemen değerlendirilmek üzere oturum kapatılır.</w:t>
      </w:r>
    </w:p>
    <w:p w14:paraId="63529978" w14:textId="1452A072" w:rsidR="005978AB" w:rsidRPr="00AB70B5" w:rsidRDefault="005978AB" w:rsidP="00CE4BA1">
      <w:pPr>
        <w:pStyle w:val="3-NormalYaz"/>
        <w:numPr>
          <w:ilvl w:val="1"/>
          <w:numId w:val="2"/>
        </w:numPr>
        <w:tabs>
          <w:tab w:val="clear" w:pos="566"/>
          <w:tab w:val="left" w:leader="dot" w:pos="9356"/>
        </w:tabs>
        <w:rPr>
          <w:sz w:val="24"/>
          <w:szCs w:val="24"/>
        </w:rPr>
      </w:pPr>
      <w:r w:rsidRPr="00092691">
        <w:rPr>
          <w:sz w:val="24"/>
          <w:szCs w:val="24"/>
        </w:rPr>
        <w:t>Tekliflerin geçerlilik süresi; tekliflerin tahmini değerlendirme süresi, şikâyete ilişkin süreler, ihale kararının onaylanması ile sözleşme imzalanmasına kadar geçecek süre ve benzeri hususlar dikkate alınarak belirlenir ve bu süre ihale dokümanında belirtilir. İhtiyaç duyulması halinde bu süre, isteklinin kabulü kaydıyla, en fazla ihale dokümanında belirtilen teklif geçerlilik süresi kadar uzatılabilir</w:t>
      </w:r>
    </w:p>
    <w:p w14:paraId="1ABE55C4" w14:textId="3168EBC3" w:rsidR="00013402" w:rsidRPr="00092691" w:rsidRDefault="008822B1" w:rsidP="00CE4BA1">
      <w:pPr>
        <w:pStyle w:val="3-NormalYaz"/>
        <w:numPr>
          <w:ilvl w:val="1"/>
          <w:numId w:val="2"/>
        </w:numPr>
        <w:tabs>
          <w:tab w:val="clear" w:pos="566"/>
          <w:tab w:val="left" w:leader="dot" w:pos="9356"/>
        </w:tabs>
        <w:rPr>
          <w:sz w:val="24"/>
          <w:szCs w:val="24"/>
        </w:rPr>
      </w:pPr>
      <w:r w:rsidRPr="00092691">
        <w:rPr>
          <w:sz w:val="24"/>
          <w:szCs w:val="24"/>
        </w:rPr>
        <w:t> </w:t>
      </w:r>
      <w:r w:rsidR="007408DA" w:rsidRPr="00092691">
        <w:rPr>
          <w:sz w:val="24"/>
          <w:szCs w:val="24"/>
        </w:rPr>
        <w:t>T</w:t>
      </w:r>
      <w:r w:rsidR="00013402" w:rsidRPr="00092691">
        <w:rPr>
          <w:sz w:val="24"/>
          <w:szCs w:val="24"/>
        </w:rPr>
        <w:t>eklif mektubu ile geçici teminatının usulüne uygun olmadığı, bu maddenin</w:t>
      </w:r>
      <w:r w:rsidR="00FD13C8" w:rsidRPr="00092691">
        <w:rPr>
          <w:sz w:val="24"/>
          <w:szCs w:val="24"/>
        </w:rPr>
        <w:t xml:space="preserve"> 3</w:t>
      </w:r>
      <w:r w:rsidR="00CE4BA1">
        <w:rPr>
          <w:sz w:val="24"/>
          <w:szCs w:val="24"/>
        </w:rPr>
        <w:t>0</w:t>
      </w:r>
      <w:r w:rsidR="00FD13C8" w:rsidRPr="00092691">
        <w:rPr>
          <w:sz w:val="24"/>
          <w:szCs w:val="24"/>
        </w:rPr>
        <w:t xml:space="preserve">.2 ve </w:t>
      </w:r>
      <w:r w:rsidR="00F85DBE" w:rsidRPr="00092691">
        <w:rPr>
          <w:sz w:val="24"/>
          <w:szCs w:val="24"/>
        </w:rPr>
        <w:t>3</w:t>
      </w:r>
      <w:r w:rsidR="00CE4BA1">
        <w:rPr>
          <w:sz w:val="24"/>
          <w:szCs w:val="24"/>
        </w:rPr>
        <w:t>0</w:t>
      </w:r>
      <w:r w:rsidR="00F85DBE" w:rsidRPr="00092691">
        <w:rPr>
          <w:sz w:val="24"/>
          <w:szCs w:val="24"/>
        </w:rPr>
        <w:t>.5. fıkrasına</w:t>
      </w:r>
      <w:r w:rsidR="00013402" w:rsidRPr="00092691">
        <w:rPr>
          <w:sz w:val="24"/>
          <w:szCs w:val="24"/>
        </w:rPr>
        <w:t xml:space="preserve"> göre tespit edilen isteklilerin tekliflerinin değerlendirme dışı bırakılmasına ilk oturumda öncelikle karar verilir. Ancak teklifin esasını etkilemeyecek nitelikte bilgi ve/veya belge eksikliği bulunması halinde, </w:t>
      </w:r>
      <w:r w:rsidR="00041579" w:rsidRPr="00092691">
        <w:rPr>
          <w:sz w:val="24"/>
          <w:szCs w:val="24"/>
        </w:rPr>
        <w:t xml:space="preserve">İdare </w:t>
      </w:r>
      <w:r w:rsidR="00013402" w:rsidRPr="00092691">
        <w:rPr>
          <w:sz w:val="24"/>
          <w:szCs w:val="24"/>
        </w:rPr>
        <w:t>tarafından iki iş gününden az olmamak üzere belirlenen sürede isteklilerden, bu eksik bilgi ve/veya belgelerin tamamlanması yazılı olarak istenir. İstekliler bir dilekçe ekinde bu belge ve bilgileri sunarlar. Belirlenen sürede bilgi ve/veya belgeleri tamamlamayan istekliler değerlendirme dışı bırakılır ve geçici teminatları gelir kaydedilir.</w:t>
      </w:r>
    </w:p>
    <w:p w14:paraId="06F621DE" w14:textId="27AAD17A" w:rsidR="00F50D22" w:rsidRDefault="008822B1" w:rsidP="00CE4BA1">
      <w:pPr>
        <w:pStyle w:val="3-NormalYaz"/>
        <w:numPr>
          <w:ilvl w:val="1"/>
          <w:numId w:val="2"/>
        </w:numPr>
        <w:tabs>
          <w:tab w:val="clear" w:pos="566"/>
          <w:tab w:val="left" w:leader="dot" w:pos="9356"/>
        </w:tabs>
        <w:rPr>
          <w:rStyle w:val="normal1"/>
          <w:bCs/>
          <w:sz w:val="24"/>
          <w:szCs w:val="24"/>
          <w:lang w:eastAsia="tr-TR"/>
        </w:rPr>
      </w:pPr>
      <w:r w:rsidRPr="00092691">
        <w:rPr>
          <w:sz w:val="24"/>
          <w:szCs w:val="24"/>
        </w:rPr>
        <w:t> </w:t>
      </w:r>
      <w:r w:rsidR="00041579" w:rsidRPr="00092691">
        <w:rPr>
          <w:sz w:val="24"/>
          <w:szCs w:val="24"/>
        </w:rPr>
        <w:t xml:space="preserve">Bu </w:t>
      </w:r>
      <w:r w:rsidR="00041579" w:rsidRPr="001B2D9F">
        <w:rPr>
          <w:sz w:val="24"/>
          <w:szCs w:val="24"/>
        </w:rPr>
        <w:t xml:space="preserve">ilk değerlendirme ve işlemler sonucunda belgeleri eksiksiz ve teklif mektubu ile geçici teminatı usulüne uygun olan isteklilerin tekliflerinin ayrıntılı değerlendirilmesine geçilir. </w:t>
      </w:r>
      <w:r w:rsidR="00F50D22" w:rsidRPr="001B2D9F">
        <w:rPr>
          <w:sz w:val="24"/>
          <w:szCs w:val="24"/>
        </w:rPr>
        <w:t>Bu aşamada,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teklifler ile birim fiyat teklif</w:t>
      </w:r>
      <w:r w:rsidR="00F50D22" w:rsidRPr="001B2D9F">
        <w:rPr>
          <w:rStyle w:val="normal1"/>
          <w:bCs/>
          <w:sz w:val="24"/>
          <w:szCs w:val="24"/>
        </w:rPr>
        <w:t xml:space="preserve"> cetvellerinde aritmetik hata bulunan teklifler değerlendirme dışı bırakılır.</w:t>
      </w:r>
    </w:p>
    <w:p w14:paraId="0AF5284A" w14:textId="77777777" w:rsidR="005414D4" w:rsidRDefault="005414D4" w:rsidP="005414D4">
      <w:pPr>
        <w:pStyle w:val="3-NormalYaz"/>
        <w:tabs>
          <w:tab w:val="clear" w:pos="566"/>
          <w:tab w:val="left" w:leader="dot" w:pos="9356"/>
        </w:tabs>
        <w:rPr>
          <w:rStyle w:val="normal1"/>
          <w:bCs/>
          <w:sz w:val="24"/>
          <w:szCs w:val="24"/>
          <w:lang w:eastAsia="tr-TR"/>
        </w:rPr>
      </w:pPr>
    </w:p>
    <w:p w14:paraId="46ED9BE7" w14:textId="631699F4" w:rsidR="008822B1" w:rsidRDefault="008822B1" w:rsidP="00982977">
      <w:pPr>
        <w:pStyle w:val="3-NormalYaz"/>
        <w:numPr>
          <w:ilvl w:val="0"/>
          <w:numId w:val="2"/>
        </w:numPr>
        <w:tabs>
          <w:tab w:val="clear" w:pos="566"/>
          <w:tab w:val="left" w:leader="dot" w:pos="9356"/>
        </w:tabs>
        <w:rPr>
          <w:b/>
          <w:sz w:val="24"/>
          <w:szCs w:val="24"/>
        </w:rPr>
      </w:pPr>
      <w:r w:rsidRPr="00192532">
        <w:rPr>
          <w:b/>
          <w:sz w:val="24"/>
          <w:szCs w:val="24"/>
        </w:rPr>
        <w:t>İsteklilerden tekliflerine açıklık getirmelerinin istenmesi</w:t>
      </w:r>
    </w:p>
    <w:p w14:paraId="2482BB72" w14:textId="20A9EAA5"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İhale komisyonunun talebi üzerine İdare, tekliflerin incelenmesi, karşılaştırılması ve değerlendirilmesinde yararlanmak üzere net olmayan hususlarla ilgili isteklilerden açıklama isteyebilir.</w:t>
      </w:r>
    </w:p>
    <w:p w14:paraId="5FA63147" w14:textId="1713F790" w:rsidR="00EE168B" w:rsidRDefault="008822B1" w:rsidP="005414D4">
      <w:pPr>
        <w:pStyle w:val="3-NormalYaz"/>
        <w:numPr>
          <w:ilvl w:val="1"/>
          <w:numId w:val="2"/>
        </w:numPr>
        <w:tabs>
          <w:tab w:val="clear" w:pos="566"/>
          <w:tab w:val="left" w:leader="dot" w:pos="9356"/>
        </w:tabs>
        <w:rPr>
          <w:sz w:val="24"/>
          <w:szCs w:val="24"/>
        </w:rPr>
      </w:pPr>
      <w:r w:rsidRPr="00092691">
        <w:rPr>
          <w:sz w:val="24"/>
          <w:szCs w:val="24"/>
        </w:rPr>
        <w:t>İdarenin yazılı açıklama talebine, istekli tarafından yazılı olarak cevap verilir.</w:t>
      </w:r>
    </w:p>
    <w:p w14:paraId="15C9A952" w14:textId="4AC31D7E" w:rsidR="00465AC1" w:rsidRPr="001D6561" w:rsidRDefault="00AE5438" w:rsidP="005414D4">
      <w:pPr>
        <w:pStyle w:val="3-NormalYaz"/>
        <w:numPr>
          <w:ilvl w:val="1"/>
          <w:numId w:val="2"/>
        </w:numPr>
        <w:tabs>
          <w:tab w:val="clear" w:pos="566"/>
          <w:tab w:val="left" w:leader="dot" w:pos="9356"/>
        </w:tabs>
        <w:rPr>
          <w:sz w:val="24"/>
          <w:szCs w:val="24"/>
          <w:highlight w:val="yellow"/>
        </w:rPr>
      </w:pPr>
      <w:r w:rsidRPr="001D6561">
        <w:rPr>
          <w:sz w:val="24"/>
          <w:szCs w:val="24"/>
        </w:rPr>
        <w:t>Aşırı düşük teklifler</w:t>
      </w:r>
      <w:r w:rsidR="00DD4235" w:rsidRPr="001D6561">
        <w:rPr>
          <w:sz w:val="24"/>
          <w:szCs w:val="24"/>
        </w:rPr>
        <w:t xml:space="preserve">: Sınır değerin altında kalan isteklilerden </w:t>
      </w:r>
      <w:r w:rsidR="0063571D" w:rsidRPr="001D6561">
        <w:rPr>
          <w:sz w:val="24"/>
          <w:szCs w:val="24"/>
        </w:rPr>
        <w:t>açıklama istenmesi ve/veya istenmemesi konusunda ihale komisyonu yetkilidir. İhale komisyonu</w:t>
      </w:r>
      <w:r w:rsidR="00465AC1" w:rsidRPr="001D6561">
        <w:rPr>
          <w:sz w:val="24"/>
          <w:szCs w:val="24"/>
        </w:rPr>
        <w:t>,</w:t>
      </w:r>
      <w:r w:rsidR="0063571D" w:rsidRPr="001D6561">
        <w:rPr>
          <w:sz w:val="24"/>
          <w:szCs w:val="24"/>
        </w:rPr>
        <w:t xml:space="preserve"> sınır değerin altında kalan teklif sahibi isteklilerden, açıklama istemeksizin sınır değerin üzerindeki en düşük teklifi ekonomik açıdan en avantajlı teklif kabul edebilir. İhale komisyonunun sınır değerin altındaki teklifler için açıklama istemesi </w:t>
      </w:r>
      <w:r w:rsidR="00465AC1" w:rsidRPr="001D6561">
        <w:rPr>
          <w:sz w:val="24"/>
          <w:szCs w:val="24"/>
        </w:rPr>
        <w:t>durumunda</w:t>
      </w:r>
      <w:r w:rsidR="00DD4235" w:rsidRPr="001D6561">
        <w:rPr>
          <w:sz w:val="24"/>
          <w:szCs w:val="24"/>
        </w:rPr>
        <w:t>; ihale komisyonu sınır değerin altında kalan teklifleri aşırı düşük teklif olarak tespit eder ve bu teklif sahiplerinden Kurum tarafından belirlenen kriterlere göre teklifte önemli olduğunu tespit ettiği bileşenler ile ilgili ayrıntıları yazılı olarak ister.</w:t>
      </w:r>
      <w:r w:rsidR="00465AC1" w:rsidRPr="001D6561">
        <w:rPr>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w:t>
      </w:r>
    </w:p>
    <w:p w14:paraId="35291E8E" w14:textId="74716CC0" w:rsidR="00AE5438" w:rsidRPr="001D6561" w:rsidRDefault="00DD4235" w:rsidP="00465AC1">
      <w:pPr>
        <w:pStyle w:val="3-NormalYaz"/>
        <w:tabs>
          <w:tab w:val="clear" w:pos="566"/>
          <w:tab w:val="left" w:leader="dot" w:pos="9356"/>
        </w:tabs>
        <w:rPr>
          <w:sz w:val="24"/>
          <w:szCs w:val="24"/>
          <w:highlight w:val="yellow"/>
        </w:rPr>
      </w:pPr>
      <w:r w:rsidRPr="001D6561">
        <w:rPr>
          <w:sz w:val="24"/>
          <w:szCs w:val="24"/>
        </w:rPr>
        <w:t>İhale komisyonu;</w:t>
      </w:r>
    </w:p>
    <w:p w14:paraId="1635CE7F" w14:textId="580925D3" w:rsidR="00DD4235" w:rsidRPr="001D6561" w:rsidRDefault="00DD4235" w:rsidP="00DD4235">
      <w:pPr>
        <w:pStyle w:val="3-NormalYaz"/>
        <w:tabs>
          <w:tab w:val="left" w:leader="dot" w:pos="9356"/>
        </w:tabs>
        <w:rPr>
          <w:sz w:val="24"/>
          <w:szCs w:val="24"/>
        </w:rPr>
      </w:pPr>
      <w:r w:rsidRPr="001D6561">
        <w:rPr>
          <w:sz w:val="24"/>
          <w:szCs w:val="24"/>
        </w:rPr>
        <w:tab/>
        <w:t xml:space="preserve">a) Yapım yönteminin ekonomik olması, </w:t>
      </w:r>
    </w:p>
    <w:p w14:paraId="293F9B48" w14:textId="71FCE18C" w:rsidR="00DD4235" w:rsidRPr="001D6561" w:rsidRDefault="00DD4235" w:rsidP="00DD4235">
      <w:pPr>
        <w:pStyle w:val="3-NormalYaz"/>
        <w:tabs>
          <w:tab w:val="left" w:leader="dot" w:pos="9356"/>
        </w:tabs>
        <w:ind w:left="3"/>
        <w:rPr>
          <w:sz w:val="24"/>
          <w:szCs w:val="24"/>
        </w:rPr>
      </w:pPr>
      <w:r w:rsidRPr="001D6561">
        <w:rPr>
          <w:sz w:val="24"/>
          <w:szCs w:val="24"/>
        </w:rPr>
        <w:tab/>
        <w:t xml:space="preserve">b) Seçilen teknik çözümler ve teklif sahibinin işin yerine getirilmesinde kullanacağı avantajlı koşullar, </w:t>
      </w:r>
    </w:p>
    <w:p w14:paraId="0834D507" w14:textId="0D65A628" w:rsidR="00DD4235" w:rsidRPr="001D6561" w:rsidRDefault="00DD4235" w:rsidP="00DD4235">
      <w:pPr>
        <w:pStyle w:val="3-NormalYaz"/>
        <w:tabs>
          <w:tab w:val="left" w:leader="dot" w:pos="9356"/>
        </w:tabs>
        <w:rPr>
          <w:sz w:val="24"/>
          <w:szCs w:val="24"/>
        </w:rPr>
      </w:pPr>
      <w:r w:rsidRPr="001D6561">
        <w:rPr>
          <w:sz w:val="24"/>
          <w:szCs w:val="24"/>
        </w:rPr>
        <w:tab/>
        <w:t>c) Teklif edilen işin özgünlüğü,</w:t>
      </w:r>
    </w:p>
    <w:p w14:paraId="4FBA7331" w14:textId="6DDD2609" w:rsidR="00DD4235" w:rsidRPr="001D6561" w:rsidRDefault="00DD4235" w:rsidP="00DD4235">
      <w:pPr>
        <w:pStyle w:val="3-NormalYaz"/>
        <w:tabs>
          <w:tab w:val="clear" w:pos="566"/>
          <w:tab w:val="left" w:leader="dot" w:pos="9356"/>
        </w:tabs>
        <w:rPr>
          <w:sz w:val="24"/>
          <w:szCs w:val="24"/>
          <w:highlight w:val="yellow"/>
        </w:rPr>
      </w:pPr>
      <w:proofErr w:type="gramStart"/>
      <w:r w:rsidRPr="001D6561">
        <w:rPr>
          <w:sz w:val="24"/>
          <w:szCs w:val="24"/>
        </w:rPr>
        <w:t>gibi</w:t>
      </w:r>
      <w:proofErr w:type="gramEnd"/>
      <w:r w:rsidRPr="001D6561">
        <w:rPr>
          <w:sz w:val="24"/>
          <w:szCs w:val="24"/>
        </w:rPr>
        <w:t xml:space="preserve"> hususlarda yapılan yazılı açıklamaları dikkate alarak aşırı düşük teklifleri değerlendirir. Bu değerlendirme sonucunda, açıklamaları yeterli görülmeyen veya yazılı açıklamada bulunmayan isteklilerin teklifi reddedilir.</w:t>
      </w:r>
    </w:p>
    <w:p w14:paraId="4D90F03C" w14:textId="77777777" w:rsidR="00EE168B" w:rsidRDefault="00EE168B" w:rsidP="005414D4">
      <w:pPr>
        <w:pStyle w:val="3-NormalYaz"/>
        <w:tabs>
          <w:tab w:val="clear" w:pos="566"/>
          <w:tab w:val="left" w:leader="dot" w:pos="9356"/>
        </w:tabs>
        <w:rPr>
          <w:sz w:val="24"/>
          <w:szCs w:val="24"/>
        </w:rPr>
      </w:pPr>
    </w:p>
    <w:p w14:paraId="51024232" w14:textId="5A6BE529"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 xml:space="preserve">Bütün tekliflerin reddedilmesi ve ihalenin iptal edilmesi </w:t>
      </w:r>
    </w:p>
    <w:p w14:paraId="5EB24CC2" w14:textId="45308DDC"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lastRenderedPageBreak/>
        <w:t xml:space="preserve">İhale komisyonu kararı üzerine İdare, verilmiş olan bütün teklifleri reddederek ihaleyi iptal etmekte serbesttir. İdare bütün tekliflerin reddedilmesi nedeniyle herhangi bir yükümlülük altına girmez. </w:t>
      </w:r>
    </w:p>
    <w:p w14:paraId="19DA8AAA" w14:textId="1B82299B" w:rsidR="005414D4" w:rsidRDefault="008822B1" w:rsidP="005414D4">
      <w:pPr>
        <w:pStyle w:val="3-NormalYaz"/>
        <w:numPr>
          <w:ilvl w:val="1"/>
          <w:numId w:val="2"/>
        </w:numPr>
        <w:tabs>
          <w:tab w:val="clear" w:pos="566"/>
          <w:tab w:val="left" w:leader="dot" w:pos="9356"/>
        </w:tabs>
        <w:rPr>
          <w:sz w:val="24"/>
          <w:szCs w:val="24"/>
        </w:rPr>
      </w:pPr>
      <w:r w:rsidRPr="00092691">
        <w:rPr>
          <w:sz w:val="24"/>
          <w:szCs w:val="24"/>
        </w:rPr>
        <w:t>İhalenin iptal edilmesi halinde, bu durum bütün isteklilere gerekçesiyle birlikte derhal bildirilir</w:t>
      </w:r>
      <w:r w:rsidR="005414D4">
        <w:rPr>
          <w:sz w:val="24"/>
          <w:szCs w:val="24"/>
        </w:rPr>
        <w:t>.</w:t>
      </w:r>
    </w:p>
    <w:p w14:paraId="16A64622" w14:textId="77777777" w:rsidR="005414D4" w:rsidRPr="005414D4" w:rsidRDefault="005414D4" w:rsidP="005414D4">
      <w:pPr>
        <w:pStyle w:val="3-NormalYaz"/>
        <w:tabs>
          <w:tab w:val="clear" w:pos="566"/>
          <w:tab w:val="left" w:leader="dot" w:pos="9356"/>
        </w:tabs>
        <w:rPr>
          <w:sz w:val="24"/>
          <w:szCs w:val="24"/>
        </w:rPr>
      </w:pPr>
    </w:p>
    <w:p w14:paraId="3BAEAF80" w14:textId="46C24915"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 xml:space="preserve">Ekonomik açıdan en avantajlı teklifin belirlenmesi </w:t>
      </w:r>
    </w:p>
    <w:p w14:paraId="1CA8BA5F" w14:textId="3FC6DAE5" w:rsidR="008822B1" w:rsidRPr="00192532" w:rsidRDefault="008822B1" w:rsidP="00A96890">
      <w:pPr>
        <w:pStyle w:val="3-NormalYaz"/>
        <w:numPr>
          <w:ilvl w:val="1"/>
          <w:numId w:val="2"/>
        </w:numPr>
        <w:tabs>
          <w:tab w:val="clear" w:pos="566"/>
          <w:tab w:val="left" w:leader="dot" w:pos="9356"/>
        </w:tabs>
        <w:rPr>
          <w:sz w:val="24"/>
          <w:szCs w:val="24"/>
        </w:rPr>
      </w:pPr>
      <w:r w:rsidRPr="00192532">
        <w:rPr>
          <w:sz w:val="24"/>
          <w:szCs w:val="24"/>
        </w:rPr>
        <w:t>Bu ihalede ekonomik açıdan en avantajlı teklif,</w:t>
      </w:r>
      <w:r w:rsidR="00192532" w:rsidRPr="00192532">
        <w:rPr>
          <w:sz w:val="24"/>
          <w:szCs w:val="24"/>
        </w:rPr>
        <w:t xml:space="preserve"> </w:t>
      </w:r>
      <w:r w:rsidR="00A228BF" w:rsidRPr="00192532">
        <w:rPr>
          <w:sz w:val="24"/>
          <w:szCs w:val="24"/>
        </w:rPr>
        <w:t>Teklif edilen fiyatların en düşük olanıdır.</w:t>
      </w:r>
    </w:p>
    <w:p w14:paraId="10029FBD" w14:textId="5DC2D18E"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Ekonomik açıdan en avantajlı teklifin birden fazla istekli tarafından verilmiş olması </w:t>
      </w:r>
      <w:r w:rsidR="00AA1537" w:rsidRPr="00092691">
        <w:rPr>
          <w:sz w:val="24"/>
          <w:szCs w:val="24"/>
        </w:rPr>
        <w:t>halinde;</w:t>
      </w:r>
    </w:p>
    <w:p w14:paraId="4FB6C53D" w14:textId="60852C8C" w:rsidR="008822B1" w:rsidRPr="00192532" w:rsidRDefault="00A228BF" w:rsidP="00192532">
      <w:pPr>
        <w:pStyle w:val="3-NormalYaz"/>
        <w:numPr>
          <w:ilvl w:val="2"/>
          <w:numId w:val="2"/>
        </w:numPr>
        <w:tabs>
          <w:tab w:val="clear" w:pos="566"/>
          <w:tab w:val="left" w:leader="dot" w:pos="9356"/>
        </w:tabs>
        <w:rPr>
          <w:sz w:val="24"/>
          <w:szCs w:val="24"/>
        </w:rPr>
      </w:pPr>
      <w:r w:rsidRPr="00092691">
        <w:rPr>
          <w:sz w:val="24"/>
          <w:szCs w:val="24"/>
        </w:rPr>
        <w:t>Birden fazla istekli tarafından teklif edilen fiyatın en düşük fiyat olması durumunda ekonomik açıdan en avantajlı teklifin belirlenmesinde istekliler tarafından sunulan iş deneyim belgeleri değerlendirilerek, belge tutarı daha fazla olan isteklinin teklifi ekonomik açıdan en avantajlı teklif olarak belirlenir.</w:t>
      </w:r>
    </w:p>
    <w:p w14:paraId="31B99C1D" w14:textId="6412EE96" w:rsidR="00803B18" w:rsidRPr="00092691" w:rsidRDefault="00F05300" w:rsidP="00192532">
      <w:pPr>
        <w:pStyle w:val="3-NormalYaz"/>
        <w:numPr>
          <w:ilvl w:val="1"/>
          <w:numId w:val="2"/>
        </w:numPr>
        <w:tabs>
          <w:tab w:val="clear" w:pos="566"/>
          <w:tab w:val="left" w:leader="dot" w:pos="9356"/>
        </w:tabs>
        <w:rPr>
          <w:sz w:val="24"/>
          <w:szCs w:val="24"/>
        </w:rPr>
      </w:pPr>
      <w:r w:rsidRPr="00092691">
        <w:rPr>
          <w:sz w:val="24"/>
          <w:szCs w:val="24"/>
        </w:rPr>
        <w:t>Yerli istekliler lehine fiyat avantajı uygulanması:</w:t>
      </w:r>
    </w:p>
    <w:p w14:paraId="38A6CE0A" w14:textId="1609F6C1" w:rsidR="008822B1" w:rsidRPr="00675FA0" w:rsidRDefault="00F05300" w:rsidP="00192532">
      <w:pPr>
        <w:pStyle w:val="3-NormalYaz"/>
        <w:numPr>
          <w:ilvl w:val="2"/>
          <w:numId w:val="2"/>
        </w:numPr>
        <w:tabs>
          <w:tab w:val="clear" w:pos="566"/>
          <w:tab w:val="left" w:leader="dot" w:pos="9356"/>
        </w:tabs>
        <w:rPr>
          <w:sz w:val="24"/>
          <w:szCs w:val="24"/>
        </w:rPr>
      </w:pPr>
      <w:r w:rsidRPr="00092691">
        <w:rPr>
          <w:bCs/>
          <w:sz w:val="24"/>
          <w:szCs w:val="24"/>
        </w:rPr>
        <w:t>Tekliflerin değerlendirilmesinde yerli istekliler lehine fiyat avantajı uygulanmayacaktır.</w:t>
      </w:r>
    </w:p>
    <w:p w14:paraId="4D6B1789" w14:textId="6DB772F6" w:rsidR="00675FA0" w:rsidRDefault="00675FA0" w:rsidP="00675FA0">
      <w:pPr>
        <w:pStyle w:val="3-NormalYaz"/>
        <w:tabs>
          <w:tab w:val="clear" w:pos="566"/>
          <w:tab w:val="left" w:leader="dot" w:pos="9356"/>
        </w:tabs>
        <w:rPr>
          <w:bCs/>
          <w:sz w:val="24"/>
          <w:szCs w:val="24"/>
        </w:rPr>
      </w:pPr>
    </w:p>
    <w:p w14:paraId="02945C92" w14:textId="77777777" w:rsidR="00675FA0" w:rsidRPr="005414D4" w:rsidRDefault="00675FA0" w:rsidP="00675FA0">
      <w:pPr>
        <w:pStyle w:val="3-NormalYaz"/>
        <w:tabs>
          <w:tab w:val="clear" w:pos="566"/>
          <w:tab w:val="left" w:leader="dot" w:pos="9356"/>
        </w:tabs>
        <w:rPr>
          <w:sz w:val="24"/>
          <w:szCs w:val="24"/>
        </w:rPr>
      </w:pPr>
    </w:p>
    <w:p w14:paraId="587C11A3" w14:textId="77777777" w:rsidR="005414D4" w:rsidRPr="00092691" w:rsidRDefault="005414D4" w:rsidP="005414D4">
      <w:pPr>
        <w:pStyle w:val="3-NormalYaz"/>
        <w:tabs>
          <w:tab w:val="clear" w:pos="566"/>
          <w:tab w:val="left" w:leader="dot" w:pos="9356"/>
        </w:tabs>
        <w:rPr>
          <w:sz w:val="24"/>
          <w:szCs w:val="24"/>
        </w:rPr>
      </w:pPr>
    </w:p>
    <w:p w14:paraId="64AFDA15" w14:textId="32C6BEF2"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İhalenin karara bağlanması</w:t>
      </w:r>
    </w:p>
    <w:p w14:paraId="494E4759" w14:textId="0FD4E4A6" w:rsidR="008822B1" w:rsidRPr="00E92015" w:rsidRDefault="00E32E9C" w:rsidP="00192532">
      <w:pPr>
        <w:pStyle w:val="3-NormalYaz"/>
        <w:numPr>
          <w:ilvl w:val="1"/>
          <w:numId w:val="2"/>
        </w:numPr>
        <w:tabs>
          <w:tab w:val="clear" w:pos="566"/>
          <w:tab w:val="left" w:leader="dot" w:pos="9356"/>
        </w:tabs>
        <w:rPr>
          <w:sz w:val="24"/>
          <w:szCs w:val="24"/>
        </w:rPr>
      </w:pPr>
      <w:r w:rsidRPr="00E92015">
        <w:rPr>
          <w:sz w:val="24"/>
          <w:szCs w:val="24"/>
        </w:rPr>
        <w:t>İhale komisyonunun; Aşırı düşük teklifleri açıklama istenmeksizin</w:t>
      </w:r>
      <w:r w:rsidR="00797AE7" w:rsidRPr="00E92015">
        <w:t xml:space="preserve"> </w:t>
      </w:r>
      <w:r w:rsidR="00797AE7" w:rsidRPr="00E92015">
        <w:rPr>
          <w:sz w:val="24"/>
          <w:szCs w:val="24"/>
        </w:rPr>
        <w:t>değerlendirme dışı bırakılması veya</w:t>
      </w:r>
      <w:r w:rsidRPr="00E92015">
        <w:rPr>
          <w:sz w:val="24"/>
          <w:szCs w:val="24"/>
        </w:rPr>
        <w:t xml:space="preserve"> reddetmesi </w:t>
      </w:r>
      <w:r w:rsidR="00797AE7" w:rsidRPr="00E92015">
        <w:rPr>
          <w:sz w:val="24"/>
          <w:szCs w:val="24"/>
        </w:rPr>
        <w:t xml:space="preserve">halinde, teklif fiyatı aşırı düşük bulunmayan ekonomik açıdan en avantajlı </w:t>
      </w:r>
      <w:r w:rsidRPr="00E92015">
        <w:rPr>
          <w:sz w:val="24"/>
          <w:szCs w:val="24"/>
        </w:rPr>
        <w:t xml:space="preserve">teklifi veren istekli üzerine bırakılır. </w:t>
      </w:r>
    </w:p>
    <w:p w14:paraId="6628948F" w14:textId="192F5322" w:rsidR="004E67CF" w:rsidRPr="004E67CF" w:rsidRDefault="004E67CF" w:rsidP="004E67CF">
      <w:pPr>
        <w:pStyle w:val="3-NormalYaz"/>
        <w:tabs>
          <w:tab w:val="clear" w:pos="566"/>
          <w:tab w:val="left" w:leader="dot" w:pos="9356"/>
        </w:tabs>
        <w:rPr>
          <w:color w:val="0070C0"/>
          <w:sz w:val="24"/>
          <w:szCs w:val="24"/>
        </w:rPr>
      </w:pPr>
      <w:r w:rsidRPr="00E92015">
        <w:rPr>
          <w:sz w:val="24"/>
          <w:szCs w:val="24"/>
        </w:rPr>
        <w:t>Aşırı düşük teklif sorgulamasının halinde, aşırı düşük teklif sahibi tüm isteklilerden; aşırı düşük teklif açıklamaları istenir. Aşırı düşük teklif açıklaması sunmayan veya açıklamaları yeterli görülmeyen isteklilerin teklifleri değerlendirme dışı bırakılır. İhale, açıklamaları yeterli görülen isteklilerden ekonomik açıdan en avantajlı teklifi veren istekli üzerine bırakılır</w:t>
      </w:r>
      <w:r w:rsidRPr="004E67CF">
        <w:rPr>
          <w:color w:val="0070C0"/>
          <w:sz w:val="24"/>
          <w:szCs w:val="24"/>
        </w:rPr>
        <w:t>.</w:t>
      </w:r>
    </w:p>
    <w:p w14:paraId="5B13F480" w14:textId="5EF2A9B7" w:rsidR="008822B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İhale komisyonu, yapacağı değerlendirme sonucunda gerekçeli bir karar alarak ihale yetkilisinin onayına sunar. </w:t>
      </w:r>
    </w:p>
    <w:p w14:paraId="40B2936A" w14:textId="77777777" w:rsidR="005414D4" w:rsidRPr="00092691" w:rsidRDefault="005414D4" w:rsidP="005414D4">
      <w:pPr>
        <w:pStyle w:val="3-NormalYaz"/>
        <w:tabs>
          <w:tab w:val="clear" w:pos="566"/>
          <w:tab w:val="left" w:leader="dot" w:pos="9356"/>
        </w:tabs>
        <w:rPr>
          <w:sz w:val="24"/>
          <w:szCs w:val="24"/>
        </w:rPr>
      </w:pPr>
    </w:p>
    <w:p w14:paraId="044D6E28" w14:textId="1050D3D6"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İhale kararının onaylanması veya iptali</w:t>
      </w:r>
    </w:p>
    <w:p w14:paraId="2987A16A" w14:textId="0FFD4FC2"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İhale kararı ihale yetkilisince onaylanmadan önce, ihale üzerinde kalan isteklinin ihalelere katılmaktan yasaklı olup olmadığı Kurumdan teyit edilerek buna ilişkin belge ihale kararına eklenir. </w:t>
      </w:r>
    </w:p>
    <w:p w14:paraId="13AA8A12" w14:textId="013F82A5"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İhale yetkilisi, karar tarihini izleyen en geç </w:t>
      </w:r>
      <w:r w:rsidR="00E92015">
        <w:rPr>
          <w:sz w:val="24"/>
          <w:szCs w:val="24"/>
        </w:rPr>
        <w:t xml:space="preserve">5 (beş) </w:t>
      </w:r>
      <w:r w:rsidRPr="00092691">
        <w:rPr>
          <w:sz w:val="24"/>
          <w:szCs w:val="24"/>
        </w:rPr>
        <w:t>iş günü içinde ihale kararını onaylar veya gerekçesini açıkça belirtmek suretiyle iptal eder.</w:t>
      </w:r>
    </w:p>
    <w:p w14:paraId="107F81CD" w14:textId="5DEB21B0" w:rsidR="008822B1" w:rsidRDefault="008822B1" w:rsidP="00192532">
      <w:pPr>
        <w:pStyle w:val="3-NormalYaz"/>
        <w:numPr>
          <w:ilvl w:val="1"/>
          <w:numId w:val="2"/>
        </w:numPr>
        <w:tabs>
          <w:tab w:val="clear" w:pos="566"/>
          <w:tab w:val="left" w:leader="dot" w:pos="9356"/>
        </w:tabs>
        <w:rPr>
          <w:sz w:val="24"/>
          <w:szCs w:val="24"/>
        </w:rPr>
      </w:pPr>
      <w:r w:rsidRPr="00092691">
        <w:rPr>
          <w:sz w:val="24"/>
          <w:szCs w:val="24"/>
        </w:rPr>
        <w:t>İhale; kararın ihale yetkilisince onaylanması halinde geçerli, iptal edilmesi halinde ise hükümsüz sayılır.</w:t>
      </w:r>
    </w:p>
    <w:p w14:paraId="075A2894" w14:textId="77777777" w:rsidR="005414D4" w:rsidRDefault="005414D4" w:rsidP="005414D4">
      <w:pPr>
        <w:pStyle w:val="3-NormalYaz"/>
        <w:tabs>
          <w:tab w:val="clear" w:pos="566"/>
          <w:tab w:val="left" w:leader="dot" w:pos="9356"/>
        </w:tabs>
        <w:rPr>
          <w:sz w:val="24"/>
          <w:szCs w:val="24"/>
        </w:rPr>
      </w:pPr>
    </w:p>
    <w:p w14:paraId="3F88F717" w14:textId="1E97AAE1" w:rsidR="008822B1" w:rsidRPr="00192532" w:rsidRDefault="008822B1" w:rsidP="00374AFA">
      <w:pPr>
        <w:pStyle w:val="3-NormalYaz"/>
        <w:numPr>
          <w:ilvl w:val="0"/>
          <w:numId w:val="2"/>
        </w:numPr>
        <w:tabs>
          <w:tab w:val="clear" w:pos="566"/>
          <w:tab w:val="left" w:leader="dot" w:pos="9356"/>
        </w:tabs>
        <w:rPr>
          <w:b/>
          <w:sz w:val="24"/>
          <w:szCs w:val="24"/>
        </w:rPr>
      </w:pPr>
      <w:r w:rsidRPr="00192532">
        <w:rPr>
          <w:b/>
          <w:sz w:val="24"/>
          <w:szCs w:val="24"/>
        </w:rPr>
        <w:t>Kesinleşen ihale kararının bildirilmesi</w:t>
      </w:r>
    </w:p>
    <w:p w14:paraId="047C02DA" w14:textId="2B2CEC22" w:rsidR="008822B1" w:rsidRPr="00192532" w:rsidRDefault="00F960F5" w:rsidP="00192532">
      <w:pPr>
        <w:pStyle w:val="3-NormalYaz"/>
        <w:numPr>
          <w:ilvl w:val="1"/>
          <w:numId w:val="2"/>
        </w:numPr>
        <w:tabs>
          <w:tab w:val="clear" w:pos="566"/>
          <w:tab w:val="left" w:leader="dot" w:pos="9356"/>
        </w:tabs>
        <w:rPr>
          <w:sz w:val="24"/>
          <w:szCs w:val="24"/>
        </w:rPr>
      </w:pPr>
      <w:r w:rsidRPr="00192532">
        <w:rPr>
          <w:sz w:val="24"/>
          <w:szCs w:val="24"/>
        </w:rPr>
        <w:t>Kesinleşen</w:t>
      </w:r>
      <w:r w:rsidR="008822B1" w:rsidRPr="00192532">
        <w:rPr>
          <w:sz w:val="24"/>
          <w:szCs w:val="24"/>
        </w:rPr>
        <w:t xml:space="preserve"> ihale kararı, ihale yetkilisi tarafından onaylandığı günü izleyen en geç </w:t>
      </w:r>
      <w:r w:rsidR="00E92015">
        <w:rPr>
          <w:sz w:val="24"/>
          <w:szCs w:val="24"/>
        </w:rPr>
        <w:t>3 (Ü</w:t>
      </w:r>
      <w:r w:rsidR="008822B1" w:rsidRPr="00192532">
        <w:rPr>
          <w:sz w:val="24"/>
          <w:szCs w:val="24"/>
        </w:rPr>
        <w:t>ç</w:t>
      </w:r>
      <w:r w:rsidR="00E92015">
        <w:rPr>
          <w:sz w:val="24"/>
          <w:szCs w:val="24"/>
        </w:rPr>
        <w:t>)</w:t>
      </w:r>
      <w:r w:rsidR="008822B1" w:rsidRPr="00192532">
        <w:rPr>
          <w:sz w:val="24"/>
          <w:szCs w:val="24"/>
        </w:rPr>
        <w:t xml:space="preserve"> </w:t>
      </w:r>
      <w:r w:rsidR="00FC5427" w:rsidRPr="00192532">
        <w:rPr>
          <w:sz w:val="24"/>
          <w:szCs w:val="24"/>
        </w:rPr>
        <w:t>iş</w:t>
      </w:r>
      <w:r w:rsidR="00192532">
        <w:rPr>
          <w:sz w:val="24"/>
          <w:szCs w:val="24"/>
        </w:rPr>
        <w:t xml:space="preserve"> </w:t>
      </w:r>
      <w:r w:rsidR="008C48DA" w:rsidRPr="008C48DA">
        <w:rPr>
          <w:sz w:val="24"/>
          <w:szCs w:val="24"/>
        </w:rPr>
        <w:t>günü</w:t>
      </w:r>
      <w:r w:rsidR="008822B1" w:rsidRPr="008C48DA">
        <w:rPr>
          <w:sz w:val="24"/>
          <w:szCs w:val="24"/>
        </w:rPr>
        <w:t xml:space="preserve"> </w:t>
      </w:r>
      <w:r w:rsidR="008822B1" w:rsidRPr="00192532">
        <w:rPr>
          <w:sz w:val="24"/>
          <w:szCs w:val="24"/>
        </w:rPr>
        <w:t>içinde, ihale üzerinde bırakılan dahil, ihaleye teklif veren bütün isteklilere bildirilir.</w:t>
      </w:r>
    </w:p>
    <w:p w14:paraId="24862257" w14:textId="47D10C3E" w:rsidR="008822B1" w:rsidRPr="00192532" w:rsidRDefault="008822B1" w:rsidP="00192532">
      <w:pPr>
        <w:pStyle w:val="3-NormalYaz"/>
        <w:numPr>
          <w:ilvl w:val="1"/>
          <w:numId w:val="2"/>
        </w:numPr>
        <w:tabs>
          <w:tab w:val="clear" w:pos="566"/>
          <w:tab w:val="left" w:leader="dot" w:pos="9356"/>
        </w:tabs>
        <w:rPr>
          <w:sz w:val="24"/>
          <w:szCs w:val="24"/>
        </w:rPr>
      </w:pPr>
      <w:r w:rsidRPr="00192532">
        <w:rPr>
          <w:sz w:val="24"/>
          <w:szCs w:val="24"/>
        </w:rPr>
        <w:t>İhale kararının ihale yetkilisi tarafından iptal edilmesi durumunda da isteklilere gerekçeleri belirtilmek suretiyle bildirim yapılır.</w:t>
      </w:r>
    </w:p>
    <w:p w14:paraId="48E01F79" w14:textId="3BD330D5" w:rsidR="008822B1" w:rsidRDefault="008822B1" w:rsidP="00192532">
      <w:pPr>
        <w:pStyle w:val="3-NormalYaz"/>
        <w:numPr>
          <w:ilvl w:val="1"/>
          <w:numId w:val="2"/>
        </w:numPr>
        <w:tabs>
          <w:tab w:val="clear" w:pos="566"/>
          <w:tab w:val="left" w:leader="dot" w:pos="9356"/>
        </w:tabs>
        <w:rPr>
          <w:sz w:val="24"/>
          <w:szCs w:val="24"/>
        </w:rPr>
      </w:pPr>
      <w:r w:rsidRPr="00192532">
        <w:rPr>
          <w:sz w:val="24"/>
          <w:szCs w:val="24"/>
        </w:rPr>
        <w:t xml:space="preserve">İhale sonucunun bütün isteklilere bildiriminden itibaren </w:t>
      </w:r>
      <w:r w:rsidR="003F1EA6">
        <w:rPr>
          <w:sz w:val="24"/>
          <w:szCs w:val="24"/>
        </w:rPr>
        <w:t xml:space="preserve">3 (Üç) </w:t>
      </w:r>
      <w:r w:rsidRPr="00192532">
        <w:rPr>
          <w:sz w:val="24"/>
          <w:szCs w:val="24"/>
        </w:rPr>
        <w:t>gün geçmedikçe sözleşme imzalanmayacaktır.</w:t>
      </w:r>
    </w:p>
    <w:p w14:paraId="0436AA97" w14:textId="77777777" w:rsidR="00EB3639" w:rsidRPr="00192532" w:rsidRDefault="00EB3639" w:rsidP="00EB3639">
      <w:pPr>
        <w:pStyle w:val="3-NormalYaz"/>
        <w:tabs>
          <w:tab w:val="clear" w:pos="566"/>
          <w:tab w:val="left" w:leader="dot" w:pos="9356"/>
        </w:tabs>
        <w:rPr>
          <w:sz w:val="24"/>
          <w:szCs w:val="24"/>
        </w:rPr>
      </w:pPr>
    </w:p>
    <w:p w14:paraId="5F4A811D" w14:textId="0F361B84"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Sözleşmeye davet</w:t>
      </w:r>
    </w:p>
    <w:p w14:paraId="38C66042" w14:textId="08E8EE83" w:rsidR="00BA38DF" w:rsidRPr="00192532" w:rsidRDefault="002B51B5" w:rsidP="00192532">
      <w:pPr>
        <w:pStyle w:val="3-NormalYaz"/>
        <w:numPr>
          <w:ilvl w:val="1"/>
          <w:numId w:val="2"/>
        </w:numPr>
        <w:tabs>
          <w:tab w:val="clear" w:pos="566"/>
          <w:tab w:val="left" w:leader="dot" w:pos="9356"/>
        </w:tabs>
        <w:rPr>
          <w:sz w:val="24"/>
          <w:szCs w:val="24"/>
        </w:rPr>
      </w:pPr>
      <w:r>
        <w:rPr>
          <w:sz w:val="24"/>
          <w:szCs w:val="24"/>
        </w:rPr>
        <w:t xml:space="preserve">İstanbul Gedik </w:t>
      </w:r>
      <w:r w:rsidR="00BA38DF" w:rsidRPr="00192532">
        <w:rPr>
          <w:sz w:val="24"/>
          <w:szCs w:val="24"/>
        </w:rPr>
        <w:t xml:space="preserve">Üniversitesi İhale Yönetmeliğinin </w:t>
      </w:r>
      <w:r w:rsidRPr="00902117">
        <w:rPr>
          <w:sz w:val="24"/>
          <w:szCs w:val="24"/>
        </w:rPr>
        <w:t>36.</w:t>
      </w:r>
      <w:r w:rsidR="00AA1537" w:rsidRPr="00902117">
        <w:rPr>
          <w:sz w:val="24"/>
          <w:szCs w:val="24"/>
        </w:rPr>
        <w:t>3’üncü</w:t>
      </w:r>
      <w:r w:rsidR="00BA38DF" w:rsidRPr="00192532">
        <w:rPr>
          <w:sz w:val="24"/>
          <w:szCs w:val="24"/>
        </w:rPr>
        <w:t xml:space="preserve"> madde</w:t>
      </w:r>
      <w:r w:rsidR="00CC4A3C">
        <w:rPr>
          <w:sz w:val="24"/>
          <w:szCs w:val="24"/>
        </w:rPr>
        <w:t>sin</w:t>
      </w:r>
      <w:r w:rsidR="00BA38DF" w:rsidRPr="00192532">
        <w:rPr>
          <w:sz w:val="24"/>
          <w:szCs w:val="24"/>
        </w:rPr>
        <w:t xml:space="preserve">de belirtilen sürenin bitiminden itibaren </w:t>
      </w:r>
      <w:r w:rsidR="003F1EA6">
        <w:rPr>
          <w:sz w:val="24"/>
          <w:szCs w:val="24"/>
        </w:rPr>
        <w:t>3 (Üç)</w:t>
      </w:r>
      <w:r w:rsidR="00BA38DF" w:rsidRPr="00192532">
        <w:rPr>
          <w:sz w:val="24"/>
          <w:szCs w:val="24"/>
        </w:rPr>
        <w:t xml:space="preserve"> </w:t>
      </w:r>
      <w:r w:rsidR="00FC5427" w:rsidRPr="00192532">
        <w:rPr>
          <w:sz w:val="24"/>
          <w:szCs w:val="24"/>
        </w:rPr>
        <w:t xml:space="preserve">iş </w:t>
      </w:r>
      <w:r w:rsidR="00BA38DF" w:rsidRPr="00192532">
        <w:rPr>
          <w:sz w:val="24"/>
          <w:szCs w:val="24"/>
        </w:rPr>
        <w:t>gün</w:t>
      </w:r>
      <w:r w:rsidR="00FC5427" w:rsidRPr="00192532">
        <w:rPr>
          <w:sz w:val="24"/>
          <w:szCs w:val="24"/>
        </w:rPr>
        <w:t>ü</w:t>
      </w:r>
      <w:r w:rsidR="00BA38DF" w:rsidRPr="00192532">
        <w:rPr>
          <w:sz w:val="24"/>
          <w:szCs w:val="24"/>
        </w:rPr>
        <w:t xml:space="preserve"> içinde, ihale üzerinde bırakılan istekli sözleşmeye </w:t>
      </w:r>
      <w:r w:rsidR="00BA38DF" w:rsidRPr="00192532">
        <w:rPr>
          <w:sz w:val="24"/>
          <w:szCs w:val="24"/>
        </w:rPr>
        <w:lastRenderedPageBreak/>
        <w:t xml:space="preserve">davet edilir. Bu davet yazısında, </w:t>
      </w:r>
      <w:r w:rsidR="00DA4832">
        <w:rPr>
          <w:sz w:val="24"/>
          <w:szCs w:val="24"/>
        </w:rPr>
        <w:t xml:space="preserve">istekliye </w:t>
      </w:r>
      <w:r w:rsidR="00BA38DF" w:rsidRPr="00192532">
        <w:rPr>
          <w:sz w:val="24"/>
          <w:szCs w:val="24"/>
        </w:rPr>
        <w:t>tebliğ</w:t>
      </w:r>
      <w:r w:rsidR="00DA4832">
        <w:rPr>
          <w:sz w:val="24"/>
          <w:szCs w:val="24"/>
        </w:rPr>
        <w:t xml:space="preserve"> </w:t>
      </w:r>
      <w:r w:rsidR="00BA38DF" w:rsidRPr="00192532">
        <w:rPr>
          <w:sz w:val="24"/>
          <w:szCs w:val="24"/>
        </w:rPr>
        <w:t xml:space="preserve">tarihini izleyen </w:t>
      </w:r>
      <w:r w:rsidR="003F1EA6">
        <w:rPr>
          <w:sz w:val="24"/>
          <w:szCs w:val="24"/>
        </w:rPr>
        <w:t>10 (On)</w:t>
      </w:r>
      <w:r w:rsidR="00BA38DF" w:rsidRPr="00192532">
        <w:rPr>
          <w:sz w:val="24"/>
          <w:szCs w:val="24"/>
        </w:rPr>
        <w:t xml:space="preserve"> </w:t>
      </w:r>
      <w:r w:rsidR="00192532">
        <w:rPr>
          <w:sz w:val="24"/>
          <w:szCs w:val="24"/>
        </w:rPr>
        <w:t xml:space="preserve">iş günü </w:t>
      </w:r>
      <w:r w:rsidR="00BA38DF" w:rsidRPr="00192532">
        <w:rPr>
          <w:sz w:val="24"/>
          <w:szCs w:val="24"/>
        </w:rPr>
        <w:t xml:space="preserve">içinde yasal yükümlüklerini yerine getirmek suretiyle sözleşmeyi imzalaması hususu bildirilir. </w:t>
      </w:r>
    </w:p>
    <w:p w14:paraId="140ED32C" w14:textId="67598281" w:rsidR="008822B1" w:rsidRDefault="008822B1" w:rsidP="00192532">
      <w:pPr>
        <w:pStyle w:val="3-NormalYaz"/>
        <w:numPr>
          <w:ilvl w:val="1"/>
          <w:numId w:val="2"/>
        </w:numPr>
        <w:tabs>
          <w:tab w:val="clear" w:pos="566"/>
          <w:tab w:val="left" w:leader="dot" w:pos="9356"/>
        </w:tabs>
        <w:rPr>
          <w:sz w:val="24"/>
          <w:szCs w:val="24"/>
        </w:rPr>
      </w:pPr>
      <w:r w:rsidRPr="00192532">
        <w:rPr>
          <w:sz w:val="24"/>
          <w:szCs w:val="24"/>
        </w:rPr>
        <w:t>İsteklinin, bu davet yazısının bildirim tarihini izleyen</w:t>
      </w:r>
      <w:r w:rsidR="003F1EA6">
        <w:rPr>
          <w:sz w:val="24"/>
          <w:szCs w:val="24"/>
        </w:rPr>
        <w:t xml:space="preserve"> 10 (On)</w:t>
      </w:r>
      <w:r w:rsidR="00FC5427" w:rsidRPr="00192532">
        <w:rPr>
          <w:sz w:val="24"/>
          <w:szCs w:val="24"/>
        </w:rPr>
        <w:t xml:space="preserve"> iş </w:t>
      </w:r>
      <w:r w:rsidRPr="00192532">
        <w:rPr>
          <w:sz w:val="24"/>
          <w:szCs w:val="24"/>
        </w:rPr>
        <w:t>gün</w:t>
      </w:r>
      <w:r w:rsidR="00FC5427" w:rsidRPr="00192532">
        <w:rPr>
          <w:sz w:val="24"/>
          <w:szCs w:val="24"/>
        </w:rPr>
        <w:t>ü</w:t>
      </w:r>
      <w:r w:rsidRPr="00192532">
        <w:rPr>
          <w:sz w:val="24"/>
          <w:szCs w:val="24"/>
        </w:rPr>
        <w:t xml:space="preserve"> içinde yasal yükümlülüklerini yerine getirerek sözleşmeyi imzalaması zorunludur. </w:t>
      </w:r>
    </w:p>
    <w:p w14:paraId="78C4631E" w14:textId="77777777" w:rsidR="003970D1" w:rsidRPr="00192532" w:rsidRDefault="003970D1" w:rsidP="00F01759">
      <w:pPr>
        <w:pStyle w:val="3-NormalYaz"/>
        <w:tabs>
          <w:tab w:val="clear" w:pos="566"/>
          <w:tab w:val="left" w:leader="dot" w:pos="9356"/>
        </w:tabs>
        <w:rPr>
          <w:rStyle w:val="normal1"/>
          <w:sz w:val="24"/>
          <w:szCs w:val="24"/>
        </w:rPr>
      </w:pPr>
    </w:p>
    <w:p w14:paraId="6F736A98" w14:textId="62044088" w:rsidR="008822B1" w:rsidRPr="00092691" w:rsidRDefault="008822B1" w:rsidP="00DA4832">
      <w:pPr>
        <w:pStyle w:val="3-NormalYaz"/>
        <w:numPr>
          <w:ilvl w:val="0"/>
          <w:numId w:val="2"/>
        </w:numPr>
        <w:tabs>
          <w:tab w:val="clear" w:pos="566"/>
          <w:tab w:val="left" w:leader="dot" w:pos="9356"/>
        </w:tabs>
        <w:rPr>
          <w:b/>
          <w:sz w:val="24"/>
          <w:szCs w:val="24"/>
        </w:rPr>
      </w:pPr>
      <w:r w:rsidRPr="00092691">
        <w:rPr>
          <w:b/>
          <w:sz w:val="24"/>
          <w:szCs w:val="24"/>
        </w:rPr>
        <w:t>Kesin teminat</w:t>
      </w:r>
    </w:p>
    <w:p w14:paraId="39CD3484" w14:textId="47048187" w:rsidR="008822B1" w:rsidRPr="00DA4832" w:rsidRDefault="008822B1" w:rsidP="00DA4832">
      <w:pPr>
        <w:pStyle w:val="3-NormalYaz"/>
        <w:numPr>
          <w:ilvl w:val="1"/>
          <w:numId w:val="2"/>
        </w:numPr>
        <w:tabs>
          <w:tab w:val="clear" w:pos="566"/>
          <w:tab w:val="left" w:leader="dot" w:pos="9356"/>
        </w:tabs>
        <w:rPr>
          <w:sz w:val="24"/>
          <w:szCs w:val="24"/>
        </w:rPr>
      </w:pPr>
      <w:r w:rsidRPr="00DA4832">
        <w:rPr>
          <w:sz w:val="24"/>
          <w:szCs w:val="24"/>
        </w:rPr>
        <w:t xml:space="preserve">İhale üzerinde bırakılan istekliden sözleşme imzalanmadan önce, ihale bedelinin </w:t>
      </w:r>
      <w:proofErr w:type="gramStart"/>
      <w:r w:rsidRPr="00DA4832">
        <w:rPr>
          <w:sz w:val="24"/>
          <w:szCs w:val="24"/>
        </w:rPr>
        <w:t>% 6</w:t>
      </w:r>
      <w:proofErr w:type="gramEnd"/>
      <w:r w:rsidRPr="00DA4832">
        <w:rPr>
          <w:sz w:val="24"/>
          <w:szCs w:val="24"/>
        </w:rPr>
        <w:t xml:space="preserve">’sı oranında kesin teminat alınır. </w:t>
      </w:r>
    </w:p>
    <w:p w14:paraId="511D4555" w14:textId="77777777" w:rsidR="005414D4" w:rsidRPr="00092691" w:rsidRDefault="005414D4" w:rsidP="005414D4">
      <w:pPr>
        <w:pStyle w:val="3-NormalYaz"/>
        <w:tabs>
          <w:tab w:val="clear" w:pos="566"/>
          <w:tab w:val="left" w:leader="dot" w:pos="9356"/>
        </w:tabs>
        <w:rPr>
          <w:sz w:val="24"/>
          <w:szCs w:val="24"/>
        </w:rPr>
      </w:pPr>
    </w:p>
    <w:p w14:paraId="33ACFBFF" w14:textId="35566948" w:rsidR="008822B1" w:rsidRPr="00092691" w:rsidRDefault="008822B1" w:rsidP="00DA4832">
      <w:pPr>
        <w:pStyle w:val="3-NormalYaz"/>
        <w:numPr>
          <w:ilvl w:val="0"/>
          <w:numId w:val="2"/>
        </w:numPr>
        <w:tabs>
          <w:tab w:val="clear" w:pos="566"/>
          <w:tab w:val="left" w:leader="dot" w:pos="9356"/>
        </w:tabs>
        <w:rPr>
          <w:b/>
          <w:sz w:val="24"/>
          <w:szCs w:val="24"/>
        </w:rPr>
      </w:pPr>
      <w:r w:rsidRPr="00092691">
        <w:rPr>
          <w:b/>
          <w:sz w:val="24"/>
          <w:szCs w:val="24"/>
        </w:rPr>
        <w:t>Sözleşme yapılmasında isteklinin görev ve sorumluluğu</w:t>
      </w:r>
    </w:p>
    <w:p w14:paraId="52AD83D3" w14:textId="2C3878B5" w:rsidR="001C1BCF" w:rsidRDefault="001C1BCF" w:rsidP="00DA4832">
      <w:pPr>
        <w:pStyle w:val="3-NormalYaz"/>
        <w:numPr>
          <w:ilvl w:val="1"/>
          <w:numId w:val="2"/>
        </w:numPr>
        <w:tabs>
          <w:tab w:val="clear" w:pos="566"/>
          <w:tab w:val="left" w:leader="dot" w:pos="9356"/>
        </w:tabs>
        <w:rPr>
          <w:sz w:val="24"/>
          <w:szCs w:val="24"/>
        </w:rPr>
      </w:pPr>
      <w:r w:rsidRPr="00092691">
        <w:rPr>
          <w:sz w:val="24"/>
          <w:szCs w:val="24"/>
        </w:rPr>
        <w:t xml:space="preserve">İhale üzerinde bırakılan istekli, sözleşmeye davet yazısının bildirim tarihini izleyen on </w:t>
      </w:r>
      <w:r w:rsidR="00FC5427" w:rsidRPr="00092691">
        <w:rPr>
          <w:sz w:val="24"/>
          <w:szCs w:val="24"/>
        </w:rPr>
        <w:t xml:space="preserve">iş </w:t>
      </w:r>
      <w:r w:rsidR="00DA4832" w:rsidRPr="00092691">
        <w:rPr>
          <w:sz w:val="24"/>
          <w:szCs w:val="24"/>
        </w:rPr>
        <w:t>günü içinde</w:t>
      </w:r>
      <w:r w:rsidRPr="00092691">
        <w:rPr>
          <w:sz w:val="24"/>
          <w:szCs w:val="24"/>
        </w:rPr>
        <w:t xml:space="preserve">, </w:t>
      </w:r>
      <w:r w:rsidR="00DA4832">
        <w:rPr>
          <w:sz w:val="24"/>
          <w:szCs w:val="24"/>
        </w:rPr>
        <w:t xml:space="preserve">istenilen </w:t>
      </w:r>
      <w:r w:rsidRPr="00092691">
        <w:rPr>
          <w:sz w:val="24"/>
          <w:szCs w:val="24"/>
        </w:rPr>
        <w:t xml:space="preserve">belgeleri verip diğer yasal yükümlülüklerini yerine getirerek sözleşmeyi imzalamak zorundadır. </w:t>
      </w:r>
    </w:p>
    <w:p w14:paraId="28A661ED" w14:textId="2E7B1334" w:rsidR="008822B1" w:rsidRDefault="00FC5427" w:rsidP="002753FE">
      <w:pPr>
        <w:pStyle w:val="3-NormalYaz"/>
        <w:numPr>
          <w:ilvl w:val="1"/>
          <w:numId w:val="2"/>
        </w:numPr>
        <w:tabs>
          <w:tab w:val="clear" w:pos="566"/>
          <w:tab w:val="left" w:leader="dot" w:pos="9356"/>
        </w:tabs>
        <w:rPr>
          <w:sz w:val="24"/>
          <w:szCs w:val="24"/>
        </w:rPr>
      </w:pPr>
      <w:r w:rsidRPr="00DA4832">
        <w:rPr>
          <w:sz w:val="24"/>
          <w:szCs w:val="24"/>
        </w:rPr>
        <w:t>Mücbir sebep halleri dışında, ihale üzerinde bırakılan isteklinin, sözleşmeyi imzalamaması durumunda geçici teminatı gelir kaydedilir. İdareye sunulan belgelerin taahhüt edilen duruma aykırı hususlar içermesi halinde, geçici teminatı gelir kaydedilir.</w:t>
      </w:r>
    </w:p>
    <w:p w14:paraId="0916B354" w14:textId="77777777" w:rsidR="005414D4" w:rsidRPr="00DA4832" w:rsidRDefault="005414D4" w:rsidP="005414D4">
      <w:pPr>
        <w:pStyle w:val="3-NormalYaz"/>
        <w:tabs>
          <w:tab w:val="clear" w:pos="566"/>
          <w:tab w:val="left" w:leader="dot" w:pos="9356"/>
        </w:tabs>
        <w:rPr>
          <w:sz w:val="24"/>
          <w:szCs w:val="24"/>
        </w:rPr>
      </w:pPr>
    </w:p>
    <w:p w14:paraId="7CC6AB92" w14:textId="3A5647A0" w:rsidR="008822B1" w:rsidRDefault="008822B1" w:rsidP="00DA4832">
      <w:pPr>
        <w:pStyle w:val="3-NormalYaz"/>
        <w:numPr>
          <w:ilvl w:val="0"/>
          <w:numId w:val="2"/>
        </w:numPr>
        <w:tabs>
          <w:tab w:val="clear" w:pos="566"/>
          <w:tab w:val="left" w:leader="dot" w:pos="9356"/>
        </w:tabs>
        <w:rPr>
          <w:b/>
          <w:sz w:val="24"/>
          <w:szCs w:val="24"/>
        </w:rPr>
      </w:pPr>
      <w:r w:rsidRPr="00092691">
        <w:rPr>
          <w:b/>
          <w:sz w:val="24"/>
          <w:szCs w:val="24"/>
        </w:rPr>
        <w:t>Ekonomik açıdan en avantajlı ikinci teklif sahibine bildirim</w:t>
      </w:r>
    </w:p>
    <w:p w14:paraId="08556243" w14:textId="12FF8E8A" w:rsidR="00813088" w:rsidRPr="00DA4832" w:rsidRDefault="00813088" w:rsidP="00DA4832">
      <w:pPr>
        <w:pStyle w:val="3-NormalYaz"/>
        <w:numPr>
          <w:ilvl w:val="1"/>
          <w:numId w:val="2"/>
        </w:numPr>
        <w:tabs>
          <w:tab w:val="clear" w:pos="566"/>
          <w:tab w:val="left" w:leader="dot" w:pos="9356"/>
        </w:tabs>
        <w:rPr>
          <w:sz w:val="24"/>
          <w:szCs w:val="24"/>
        </w:rPr>
      </w:pPr>
      <w:r w:rsidRPr="00DA4832">
        <w:rPr>
          <w:sz w:val="24"/>
          <w:szCs w:val="24"/>
        </w:rPr>
        <w:t xml:space="preserve">İhale üzerinde bırakılan istekliyle sözleşmenin imzalanamaması durumunda, ekonomik açıdan en avantajlı ikinci teklif fiyatının ihale yetkilisince uygun görülmesi kaydıyla, bu teklif sahibi istekliyle sözleşme imzalanabilir. </w:t>
      </w:r>
    </w:p>
    <w:p w14:paraId="5EA17A38" w14:textId="4144054D" w:rsidR="00382ED5" w:rsidRDefault="00382ED5" w:rsidP="00DA4832">
      <w:pPr>
        <w:pStyle w:val="3-NormalYaz"/>
        <w:numPr>
          <w:ilvl w:val="1"/>
          <w:numId w:val="2"/>
        </w:numPr>
        <w:tabs>
          <w:tab w:val="clear" w:pos="566"/>
          <w:tab w:val="left" w:leader="dot" w:pos="9356"/>
        </w:tabs>
        <w:rPr>
          <w:sz w:val="24"/>
          <w:szCs w:val="24"/>
        </w:rPr>
      </w:pPr>
      <w:r w:rsidRPr="00092691">
        <w:rPr>
          <w:sz w:val="24"/>
          <w:szCs w:val="24"/>
        </w:rPr>
        <w:t xml:space="preserve">Bu durumda </w:t>
      </w:r>
      <w:r w:rsidR="00F01759">
        <w:rPr>
          <w:sz w:val="24"/>
          <w:szCs w:val="24"/>
        </w:rPr>
        <w:t>İdare</w:t>
      </w:r>
      <w:r w:rsidRPr="00092691">
        <w:rPr>
          <w:sz w:val="24"/>
          <w:szCs w:val="24"/>
        </w:rPr>
        <w:t xml:space="preserve">, ihale yetkilisince uygun görülmesi kaydıyla ekonomik açıdan en avantajlı ikinci teklif sahibi istekli ile de </w:t>
      </w:r>
      <w:r w:rsidR="008476C6">
        <w:rPr>
          <w:sz w:val="24"/>
          <w:szCs w:val="24"/>
        </w:rPr>
        <w:t xml:space="preserve">İstanbul Gedik </w:t>
      </w:r>
      <w:r w:rsidRPr="00092691">
        <w:rPr>
          <w:sz w:val="24"/>
          <w:szCs w:val="24"/>
        </w:rPr>
        <w:t xml:space="preserve">Üniversitesi İhale </w:t>
      </w:r>
      <w:r w:rsidR="00516585" w:rsidRPr="00092691">
        <w:rPr>
          <w:sz w:val="24"/>
          <w:szCs w:val="24"/>
        </w:rPr>
        <w:t>Yönetmeliğinde belirtilen</w:t>
      </w:r>
      <w:r w:rsidRPr="00092691">
        <w:rPr>
          <w:sz w:val="24"/>
          <w:szCs w:val="24"/>
        </w:rPr>
        <w:t xml:space="preserve"> hükümlere göre sözleşme imzalayabilir.</w:t>
      </w:r>
      <w:r w:rsidR="00DA4832">
        <w:rPr>
          <w:sz w:val="24"/>
          <w:szCs w:val="24"/>
        </w:rPr>
        <w:t xml:space="preserve"> </w:t>
      </w:r>
      <w:r w:rsidRPr="00092691">
        <w:rPr>
          <w:sz w:val="24"/>
          <w:szCs w:val="24"/>
        </w:rPr>
        <w:t>Ekonomik açıdan en avantajlı ikinci teklif sahibinin de sözleşmeyi imzalamaması durumunda ihale iptal edilir.</w:t>
      </w:r>
    </w:p>
    <w:p w14:paraId="23B98E66" w14:textId="77777777" w:rsidR="005414D4" w:rsidRPr="00092691" w:rsidRDefault="005414D4" w:rsidP="005414D4">
      <w:pPr>
        <w:pStyle w:val="3-NormalYaz"/>
        <w:tabs>
          <w:tab w:val="clear" w:pos="566"/>
          <w:tab w:val="left" w:leader="dot" w:pos="9356"/>
        </w:tabs>
        <w:rPr>
          <w:sz w:val="24"/>
          <w:szCs w:val="24"/>
        </w:rPr>
      </w:pPr>
    </w:p>
    <w:p w14:paraId="6F290DCC" w14:textId="44F3FB0B" w:rsidR="008822B1" w:rsidRPr="00724C3B" w:rsidRDefault="008822B1" w:rsidP="00DA4832">
      <w:pPr>
        <w:pStyle w:val="3-NormalYaz"/>
        <w:numPr>
          <w:ilvl w:val="0"/>
          <w:numId w:val="2"/>
        </w:numPr>
        <w:tabs>
          <w:tab w:val="clear" w:pos="566"/>
          <w:tab w:val="left" w:leader="dot" w:pos="9356"/>
        </w:tabs>
        <w:rPr>
          <w:b/>
          <w:sz w:val="24"/>
          <w:szCs w:val="24"/>
        </w:rPr>
      </w:pPr>
      <w:r w:rsidRPr="00724C3B">
        <w:rPr>
          <w:b/>
          <w:sz w:val="24"/>
          <w:szCs w:val="24"/>
        </w:rPr>
        <w:t>Sözleşme yapılmasında idarenin görev ve sorumluluğu</w:t>
      </w:r>
    </w:p>
    <w:p w14:paraId="37C3CC89" w14:textId="698C364F" w:rsidR="008822B1" w:rsidRDefault="00DA4832" w:rsidP="00DA4832">
      <w:pPr>
        <w:pStyle w:val="3-NormalYaz"/>
        <w:numPr>
          <w:ilvl w:val="1"/>
          <w:numId w:val="2"/>
        </w:numPr>
        <w:tabs>
          <w:tab w:val="clear" w:pos="566"/>
          <w:tab w:val="left" w:leader="dot" w:pos="9356"/>
        </w:tabs>
        <w:rPr>
          <w:sz w:val="24"/>
          <w:szCs w:val="24"/>
        </w:rPr>
      </w:pPr>
      <w:r w:rsidRPr="00092691">
        <w:rPr>
          <w:sz w:val="24"/>
          <w:szCs w:val="24"/>
        </w:rPr>
        <w:t>İdare,</w:t>
      </w:r>
      <w:r w:rsidR="001170CA" w:rsidRPr="00092691">
        <w:rPr>
          <w:sz w:val="24"/>
          <w:szCs w:val="24"/>
        </w:rPr>
        <w:t xml:space="preserve"> sözleşme yapılması hususunda kendisine düşen görevleri yapmakla yükümlüdür. İdarenin bu yükümlülüğü yerine getirmemesi halinde istekli, sürenin bitmesini izleyen günden itibaren en geç beş iş</w:t>
      </w:r>
      <w:r w:rsidR="00F01759">
        <w:rPr>
          <w:sz w:val="24"/>
          <w:szCs w:val="24"/>
        </w:rPr>
        <w:t xml:space="preserve"> </w:t>
      </w:r>
      <w:r w:rsidR="001170CA" w:rsidRPr="00092691">
        <w:rPr>
          <w:sz w:val="24"/>
          <w:szCs w:val="24"/>
        </w:rPr>
        <w:t>günü içinde, on gün süreli bir noter ihbarnamesi ile bildirmek şartıyla taahhüdünden vazgeçebilir. Bu takdirde geçici teminat geri verilir ve istekli teminat vermek için yaptığı belgelendirilmiş giderleri istemeye hak kazanır. Bu zarar sebep olanlara tazmin ettirilir.</w:t>
      </w:r>
    </w:p>
    <w:p w14:paraId="1BCC53F4" w14:textId="77777777" w:rsidR="005414D4" w:rsidRPr="00092691" w:rsidRDefault="005414D4" w:rsidP="005414D4">
      <w:pPr>
        <w:pStyle w:val="3-NormalYaz"/>
        <w:tabs>
          <w:tab w:val="clear" w:pos="566"/>
          <w:tab w:val="left" w:leader="dot" w:pos="9356"/>
        </w:tabs>
        <w:rPr>
          <w:sz w:val="24"/>
          <w:szCs w:val="24"/>
        </w:rPr>
      </w:pPr>
    </w:p>
    <w:p w14:paraId="73EAC7E3" w14:textId="72DC4A4D" w:rsidR="008822B1" w:rsidRPr="00092691" w:rsidRDefault="008822B1" w:rsidP="00DA4832">
      <w:pPr>
        <w:pStyle w:val="3-NormalYaz"/>
        <w:numPr>
          <w:ilvl w:val="0"/>
          <w:numId w:val="2"/>
        </w:numPr>
        <w:tabs>
          <w:tab w:val="clear" w:pos="566"/>
          <w:tab w:val="left" w:leader="dot" w:pos="9356"/>
        </w:tabs>
        <w:rPr>
          <w:b/>
          <w:sz w:val="24"/>
          <w:szCs w:val="24"/>
        </w:rPr>
      </w:pPr>
      <w:r w:rsidRPr="00092691">
        <w:rPr>
          <w:b/>
          <w:sz w:val="24"/>
          <w:szCs w:val="24"/>
        </w:rPr>
        <w:t xml:space="preserve">İhalenin sözleşmeye bağlanması </w:t>
      </w:r>
    </w:p>
    <w:p w14:paraId="786BE62D" w14:textId="157FA8C1" w:rsidR="001C6D74" w:rsidRDefault="001C6D74" w:rsidP="00DA4832">
      <w:pPr>
        <w:pStyle w:val="3-NormalYaz"/>
        <w:numPr>
          <w:ilvl w:val="1"/>
          <w:numId w:val="2"/>
        </w:numPr>
        <w:tabs>
          <w:tab w:val="clear" w:pos="566"/>
          <w:tab w:val="left" w:leader="dot" w:pos="9356"/>
        </w:tabs>
        <w:rPr>
          <w:sz w:val="24"/>
          <w:szCs w:val="24"/>
        </w:rPr>
      </w:pPr>
      <w:r w:rsidRPr="00092691">
        <w:rPr>
          <w:sz w:val="24"/>
          <w:szCs w:val="24"/>
        </w:rPr>
        <w:t>İdare tarafından hazırlanan sözleşmeler imza yetkisine sahip yönetici ile yüklenici tarafından imzalanır. İhale/ön yeterlik dokümanında aksi belirtilmedikçe sözleşmelerin notere tescili ve onaylattırılması zorunlu değildir. İhale/ön yeterlik dokümanında belirtilen şartlara aykırı sözleşme düzenlenemez.</w:t>
      </w:r>
    </w:p>
    <w:p w14:paraId="5E6A4AE6" w14:textId="0028570D" w:rsidR="001C6D74" w:rsidRDefault="00860059" w:rsidP="00E2439C">
      <w:pPr>
        <w:pStyle w:val="3-NormalYaz"/>
        <w:numPr>
          <w:ilvl w:val="1"/>
          <w:numId w:val="2"/>
        </w:numPr>
        <w:tabs>
          <w:tab w:val="clear" w:pos="566"/>
          <w:tab w:val="left" w:leader="dot" w:pos="9356"/>
        </w:tabs>
        <w:rPr>
          <w:sz w:val="24"/>
          <w:szCs w:val="24"/>
        </w:rPr>
      </w:pPr>
      <w:r>
        <w:rPr>
          <w:sz w:val="24"/>
          <w:szCs w:val="24"/>
        </w:rPr>
        <w:t>S</w:t>
      </w:r>
      <w:r w:rsidR="001C6D74" w:rsidRPr="00860059">
        <w:rPr>
          <w:sz w:val="24"/>
          <w:szCs w:val="24"/>
        </w:rPr>
        <w:t>özleşmenin notere tescil ve onayına gerek yoktur.</w:t>
      </w:r>
    </w:p>
    <w:p w14:paraId="628933CA" w14:textId="1089ECBD" w:rsidR="002034EE" w:rsidRDefault="008822B1" w:rsidP="002034EE">
      <w:pPr>
        <w:pStyle w:val="3-NormalYaz"/>
        <w:numPr>
          <w:ilvl w:val="1"/>
          <w:numId w:val="2"/>
        </w:numPr>
        <w:tabs>
          <w:tab w:val="clear" w:pos="566"/>
          <w:tab w:val="left" w:leader="dot" w:pos="9356"/>
        </w:tabs>
        <w:spacing w:after="120"/>
        <w:rPr>
          <w:sz w:val="24"/>
          <w:szCs w:val="24"/>
        </w:rPr>
      </w:pPr>
      <w:r w:rsidRPr="00860059">
        <w:rPr>
          <w:sz w:val="24"/>
          <w:szCs w:val="24"/>
        </w:rPr>
        <w:t xml:space="preserve">Sözleşmenin imzalanmasına ilişkin her türlü </w:t>
      </w:r>
      <w:r w:rsidR="00FC5427" w:rsidRPr="00860059">
        <w:rPr>
          <w:sz w:val="24"/>
          <w:szCs w:val="24"/>
        </w:rPr>
        <w:t xml:space="preserve">damga </w:t>
      </w:r>
      <w:r w:rsidRPr="00860059">
        <w:rPr>
          <w:sz w:val="24"/>
          <w:szCs w:val="24"/>
        </w:rPr>
        <w:t>vergi</w:t>
      </w:r>
      <w:r w:rsidR="00FC5427" w:rsidRPr="00860059">
        <w:rPr>
          <w:sz w:val="24"/>
          <w:szCs w:val="24"/>
        </w:rPr>
        <w:t>leri</w:t>
      </w:r>
      <w:r w:rsidRPr="00860059">
        <w:rPr>
          <w:sz w:val="24"/>
          <w:szCs w:val="24"/>
        </w:rPr>
        <w:t>, resim ve harçlar ile diğer sözleşme giderleri yükleniciye aittir.</w:t>
      </w:r>
    </w:p>
    <w:p w14:paraId="23FAFE80" w14:textId="77777777" w:rsidR="00E2439C" w:rsidRPr="002034EE" w:rsidRDefault="00E2439C" w:rsidP="00E2439C">
      <w:pPr>
        <w:pStyle w:val="3-NormalYaz"/>
        <w:tabs>
          <w:tab w:val="clear" w:pos="566"/>
          <w:tab w:val="left" w:leader="dot" w:pos="9356"/>
        </w:tabs>
        <w:spacing w:after="120"/>
        <w:rPr>
          <w:sz w:val="24"/>
          <w:szCs w:val="24"/>
        </w:rPr>
      </w:pPr>
    </w:p>
    <w:p w14:paraId="67DC5D59" w14:textId="2E17620C" w:rsidR="008822B1" w:rsidRPr="00092691" w:rsidRDefault="008822B1" w:rsidP="002A4ECA">
      <w:pPr>
        <w:pStyle w:val="3-NormalYaz"/>
        <w:tabs>
          <w:tab w:val="clear" w:pos="566"/>
        </w:tabs>
        <w:jc w:val="center"/>
        <w:rPr>
          <w:b/>
          <w:sz w:val="24"/>
          <w:szCs w:val="24"/>
        </w:rPr>
      </w:pPr>
      <w:r w:rsidRPr="00092691">
        <w:rPr>
          <w:b/>
          <w:sz w:val="24"/>
          <w:szCs w:val="24"/>
        </w:rPr>
        <w:t>V</w:t>
      </w:r>
      <w:r w:rsidR="000A2171" w:rsidRPr="00092691">
        <w:rPr>
          <w:b/>
          <w:sz w:val="24"/>
          <w:szCs w:val="24"/>
        </w:rPr>
        <w:t xml:space="preserve"> –</w:t>
      </w:r>
      <w:r w:rsidRPr="00092691">
        <w:rPr>
          <w:b/>
          <w:sz w:val="24"/>
          <w:szCs w:val="24"/>
        </w:rPr>
        <w:t xml:space="preserve"> SÖZLEŞMENİN UYGULANMASI VE DİĞER HUSUSLAR</w:t>
      </w:r>
    </w:p>
    <w:p w14:paraId="0BF62023" w14:textId="77777777" w:rsidR="000A2171" w:rsidRPr="00092691" w:rsidRDefault="000A2171" w:rsidP="002A4ECA">
      <w:pPr>
        <w:pStyle w:val="3-NormalYaz"/>
        <w:tabs>
          <w:tab w:val="clear" w:pos="566"/>
        </w:tabs>
        <w:jc w:val="center"/>
        <w:rPr>
          <w:b/>
          <w:sz w:val="24"/>
          <w:szCs w:val="24"/>
        </w:rPr>
      </w:pPr>
    </w:p>
    <w:p w14:paraId="7C3B9B67" w14:textId="11A46BCB" w:rsidR="008822B1" w:rsidRDefault="008822B1" w:rsidP="005414D4">
      <w:pPr>
        <w:pStyle w:val="3-NormalYaz"/>
        <w:numPr>
          <w:ilvl w:val="0"/>
          <w:numId w:val="2"/>
        </w:numPr>
        <w:tabs>
          <w:tab w:val="clear" w:pos="566"/>
          <w:tab w:val="left" w:leader="dot" w:pos="9356"/>
        </w:tabs>
        <w:rPr>
          <w:b/>
          <w:sz w:val="24"/>
          <w:szCs w:val="24"/>
        </w:rPr>
      </w:pPr>
      <w:r w:rsidRPr="00092691">
        <w:rPr>
          <w:b/>
          <w:sz w:val="24"/>
          <w:szCs w:val="24"/>
        </w:rPr>
        <w:t>Sözleşmenin uygulanmasına ilişkin hususlar</w:t>
      </w:r>
    </w:p>
    <w:p w14:paraId="15C5C392" w14:textId="67CF3F9F" w:rsidR="008822B1" w:rsidRPr="00860059" w:rsidRDefault="008C48DA" w:rsidP="00205947">
      <w:pPr>
        <w:pStyle w:val="3-NormalYaz"/>
        <w:numPr>
          <w:ilvl w:val="1"/>
          <w:numId w:val="2"/>
        </w:numPr>
        <w:tabs>
          <w:tab w:val="clear" w:pos="566"/>
          <w:tab w:val="left" w:leader="dot" w:pos="9356"/>
        </w:tabs>
        <w:spacing w:after="120"/>
        <w:rPr>
          <w:sz w:val="24"/>
          <w:szCs w:val="24"/>
        </w:rPr>
      </w:pPr>
      <w:r>
        <w:rPr>
          <w:sz w:val="24"/>
          <w:szCs w:val="24"/>
        </w:rPr>
        <w:t>S</w:t>
      </w:r>
      <w:r w:rsidR="008822B1" w:rsidRPr="00860059">
        <w:rPr>
          <w:sz w:val="24"/>
          <w:szCs w:val="24"/>
        </w:rPr>
        <w:t>özleşmenin uygulanmasına ilişkin aşağıdaki hususlar sözleşme tasarısında düzenlenmiştir.</w:t>
      </w:r>
    </w:p>
    <w:p w14:paraId="5EEC62F9" w14:textId="77777777" w:rsidR="008822B1" w:rsidRPr="00092691" w:rsidRDefault="008822B1" w:rsidP="002A4ECA">
      <w:pPr>
        <w:pStyle w:val="3-NormalYaz"/>
        <w:tabs>
          <w:tab w:val="clear" w:pos="566"/>
        </w:tabs>
        <w:rPr>
          <w:sz w:val="24"/>
          <w:szCs w:val="24"/>
        </w:rPr>
      </w:pPr>
      <w:r w:rsidRPr="00092691">
        <w:rPr>
          <w:sz w:val="24"/>
          <w:szCs w:val="24"/>
        </w:rPr>
        <w:t>a) İhale konusu işin başlama ve bitirme tarihleri ile gecikme halinde alınacak cezalar,</w:t>
      </w:r>
    </w:p>
    <w:p w14:paraId="2D9DC75F" w14:textId="77777777" w:rsidR="008822B1" w:rsidRPr="00092691" w:rsidRDefault="008822B1" w:rsidP="002A4ECA">
      <w:pPr>
        <w:pStyle w:val="3-NormalYaz"/>
        <w:tabs>
          <w:tab w:val="clear" w:pos="566"/>
        </w:tabs>
        <w:rPr>
          <w:sz w:val="24"/>
          <w:szCs w:val="24"/>
        </w:rPr>
      </w:pPr>
      <w:r w:rsidRPr="00092691">
        <w:rPr>
          <w:sz w:val="24"/>
          <w:szCs w:val="24"/>
        </w:rPr>
        <w:lastRenderedPageBreak/>
        <w:t>b) Ödeme yeri ve şartlarıyla avans verilip verilmeyeceği, verilecekse şartları ve miktarı,</w:t>
      </w:r>
    </w:p>
    <w:p w14:paraId="3A9ABE10" w14:textId="3A0B5991" w:rsidR="008822B1" w:rsidRPr="00092691" w:rsidRDefault="008822B1" w:rsidP="002A4ECA">
      <w:pPr>
        <w:pStyle w:val="3-NormalYaz"/>
        <w:tabs>
          <w:tab w:val="clear" w:pos="566"/>
        </w:tabs>
        <w:rPr>
          <w:sz w:val="24"/>
          <w:szCs w:val="24"/>
        </w:rPr>
      </w:pPr>
      <w:r w:rsidRPr="00092691">
        <w:rPr>
          <w:sz w:val="24"/>
          <w:szCs w:val="24"/>
        </w:rPr>
        <w:t>c) Süre uzatımı verilebilecek haller ve şartları ile sözleşme kapsamında yaptırılabilecek iş artışları ile iş eksilişi durumunda karşılıklı yükümlülükler</w:t>
      </w:r>
      <w:r w:rsidR="00AA1537">
        <w:rPr>
          <w:sz w:val="24"/>
          <w:szCs w:val="24"/>
        </w:rPr>
        <w:t>,</w:t>
      </w:r>
    </w:p>
    <w:p w14:paraId="5D7A4965" w14:textId="72B3A538" w:rsidR="008822B1" w:rsidRPr="00092691" w:rsidRDefault="004237DF" w:rsidP="002A4ECA">
      <w:pPr>
        <w:pStyle w:val="3-NormalYaz"/>
        <w:tabs>
          <w:tab w:val="clear" w:pos="566"/>
        </w:tabs>
        <w:rPr>
          <w:sz w:val="24"/>
          <w:szCs w:val="24"/>
        </w:rPr>
      </w:pPr>
      <w:proofErr w:type="gramStart"/>
      <w:r>
        <w:rPr>
          <w:sz w:val="24"/>
          <w:szCs w:val="24"/>
        </w:rPr>
        <w:t>ç</w:t>
      </w:r>
      <w:proofErr w:type="gramEnd"/>
      <w:r w:rsidR="008822B1" w:rsidRPr="00092691">
        <w:rPr>
          <w:sz w:val="24"/>
          <w:szCs w:val="24"/>
        </w:rPr>
        <w:t>) Denetim, muayene ve kabul işlemlerine ilişkin şartlar</w:t>
      </w:r>
      <w:r w:rsidR="00AA1537">
        <w:rPr>
          <w:sz w:val="24"/>
          <w:szCs w:val="24"/>
        </w:rPr>
        <w:t>,</w:t>
      </w:r>
    </w:p>
    <w:p w14:paraId="375EA2E0" w14:textId="5D426603" w:rsidR="008822B1" w:rsidRDefault="004237DF" w:rsidP="002A4ECA">
      <w:pPr>
        <w:pStyle w:val="3-NormalYaz"/>
        <w:tabs>
          <w:tab w:val="clear" w:pos="566"/>
        </w:tabs>
        <w:rPr>
          <w:sz w:val="24"/>
          <w:szCs w:val="24"/>
        </w:rPr>
      </w:pPr>
      <w:r>
        <w:rPr>
          <w:sz w:val="24"/>
          <w:szCs w:val="24"/>
        </w:rPr>
        <w:t>d</w:t>
      </w:r>
      <w:r w:rsidR="008822B1" w:rsidRPr="00092691">
        <w:rPr>
          <w:sz w:val="24"/>
          <w:szCs w:val="24"/>
        </w:rPr>
        <w:t>) Anlaşmazlıkların çözüm şekli.</w:t>
      </w:r>
    </w:p>
    <w:p w14:paraId="186ED540" w14:textId="77777777" w:rsidR="0086732D" w:rsidRDefault="0086732D" w:rsidP="002A4ECA">
      <w:pPr>
        <w:pStyle w:val="3-NormalYaz"/>
        <w:tabs>
          <w:tab w:val="clear" w:pos="566"/>
        </w:tabs>
        <w:rPr>
          <w:sz w:val="24"/>
          <w:szCs w:val="24"/>
        </w:rPr>
      </w:pPr>
    </w:p>
    <w:p w14:paraId="12F5519F" w14:textId="796259DF" w:rsidR="008822B1" w:rsidRPr="00030706" w:rsidRDefault="008822B1" w:rsidP="005414D4">
      <w:pPr>
        <w:pStyle w:val="3-NormalYaz"/>
        <w:numPr>
          <w:ilvl w:val="0"/>
          <w:numId w:val="2"/>
        </w:numPr>
        <w:tabs>
          <w:tab w:val="clear" w:pos="566"/>
          <w:tab w:val="left" w:leader="dot" w:pos="9356"/>
        </w:tabs>
        <w:rPr>
          <w:b/>
          <w:sz w:val="24"/>
          <w:szCs w:val="24"/>
        </w:rPr>
      </w:pPr>
      <w:r w:rsidRPr="00030706">
        <w:rPr>
          <w:b/>
          <w:sz w:val="24"/>
          <w:szCs w:val="24"/>
        </w:rPr>
        <w:t>Fiyat farkı</w:t>
      </w:r>
    </w:p>
    <w:p w14:paraId="34944874" w14:textId="12741CD3" w:rsidR="00E50AFE" w:rsidRPr="00030706" w:rsidRDefault="00FC5427" w:rsidP="005414D4">
      <w:pPr>
        <w:pStyle w:val="3-NormalYaz"/>
        <w:numPr>
          <w:ilvl w:val="1"/>
          <w:numId w:val="2"/>
        </w:numPr>
        <w:tabs>
          <w:tab w:val="clear" w:pos="566"/>
          <w:tab w:val="left" w:leader="dot" w:pos="9356"/>
        </w:tabs>
        <w:rPr>
          <w:bCs/>
          <w:color w:val="FF0000"/>
          <w:sz w:val="24"/>
          <w:szCs w:val="24"/>
        </w:rPr>
      </w:pPr>
      <w:r w:rsidRPr="00030706">
        <w:rPr>
          <w:bCs/>
          <w:sz w:val="24"/>
          <w:szCs w:val="24"/>
        </w:rPr>
        <w:t>Fiyat farkı verilmeyecektir.</w:t>
      </w:r>
    </w:p>
    <w:p w14:paraId="66AF8212" w14:textId="77777777" w:rsidR="005414D4" w:rsidRPr="008C48DA" w:rsidRDefault="005414D4" w:rsidP="005414D4">
      <w:pPr>
        <w:pStyle w:val="3-NormalYaz"/>
        <w:tabs>
          <w:tab w:val="clear" w:pos="566"/>
          <w:tab w:val="left" w:leader="dot" w:pos="9356"/>
        </w:tabs>
        <w:rPr>
          <w:bCs/>
          <w:color w:val="FF0000"/>
          <w:sz w:val="24"/>
          <w:szCs w:val="24"/>
        </w:rPr>
      </w:pPr>
    </w:p>
    <w:p w14:paraId="1D19496F" w14:textId="6D7D06A3" w:rsidR="008822B1" w:rsidRDefault="008822B1" w:rsidP="005414D4">
      <w:pPr>
        <w:pStyle w:val="3-NormalYaz"/>
        <w:numPr>
          <w:ilvl w:val="0"/>
          <w:numId w:val="2"/>
        </w:numPr>
        <w:tabs>
          <w:tab w:val="clear" w:pos="566"/>
          <w:tab w:val="left" w:leader="dot" w:pos="9356"/>
        </w:tabs>
        <w:rPr>
          <w:b/>
          <w:sz w:val="24"/>
          <w:szCs w:val="24"/>
        </w:rPr>
      </w:pPr>
      <w:r w:rsidRPr="008C48DA">
        <w:rPr>
          <w:b/>
          <w:sz w:val="24"/>
          <w:szCs w:val="24"/>
        </w:rPr>
        <w:t>Diğer hususlar</w:t>
      </w:r>
    </w:p>
    <w:p w14:paraId="33D6FE35" w14:textId="227164B7" w:rsidR="006D32FA" w:rsidRPr="00030706" w:rsidRDefault="00BF18BC" w:rsidP="00D20747">
      <w:pPr>
        <w:pStyle w:val="3-NormalYaz"/>
        <w:numPr>
          <w:ilvl w:val="1"/>
          <w:numId w:val="2"/>
        </w:numPr>
        <w:tabs>
          <w:tab w:val="clear" w:pos="566"/>
          <w:tab w:val="left" w:leader="dot" w:pos="9356"/>
        </w:tabs>
        <w:spacing w:after="120"/>
        <w:rPr>
          <w:strike/>
          <w:sz w:val="24"/>
          <w:szCs w:val="24"/>
        </w:rPr>
      </w:pPr>
      <w:r w:rsidRPr="00030706">
        <w:rPr>
          <w:sz w:val="24"/>
          <w:szCs w:val="24"/>
        </w:rPr>
        <w:t>İhalede</w:t>
      </w:r>
      <w:r w:rsidR="00030706" w:rsidRPr="00030706">
        <w:rPr>
          <w:sz w:val="24"/>
          <w:szCs w:val="24"/>
        </w:rPr>
        <w:t xml:space="preserve"> </w:t>
      </w:r>
      <w:r w:rsidRPr="00030706">
        <w:rPr>
          <w:sz w:val="24"/>
          <w:szCs w:val="24"/>
        </w:rPr>
        <w:t>uygulanacak sınır değer katsayısı (N) = 1,0</w:t>
      </w:r>
      <w:r w:rsidR="006D32FA" w:rsidRPr="00030706">
        <w:rPr>
          <w:sz w:val="24"/>
          <w:szCs w:val="24"/>
        </w:rPr>
        <w:br/>
        <w:t xml:space="preserve">Sınır değer hesaplamasında Kamu İhale Kurumu’nun, Yapım İşleri Sınır Değer Hesaplama aracı kullanılacaktır. </w:t>
      </w:r>
    </w:p>
    <w:p w14:paraId="6E22EE81" w14:textId="47C38BCC" w:rsidR="000A2171" w:rsidRPr="00030706" w:rsidRDefault="006D32FA" w:rsidP="006D32FA">
      <w:pPr>
        <w:pStyle w:val="3-NormalYaz"/>
        <w:tabs>
          <w:tab w:val="clear" w:pos="566"/>
          <w:tab w:val="left" w:leader="dot" w:pos="9356"/>
        </w:tabs>
        <w:spacing w:after="120"/>
        <w:rPr>
          <w:strike/>
          <w:sz w:val="24"/>
          <w:szCs w:val="24"/>
        </w:rPr>
      </w:pPr>
      <w:r w:rsidRPr="00030706">
        <w:rPr>
          <w:sz w:val="24"/>
          <w:szCs w:val="24"/>
        </w:rPr>
        <w:t>https://ekap.kik.gov.tr/EKAP/Vatandas/SinirDegerHesaplama.aspx</w:t>
      </w:r>
    </w:p>
    <w:sectPr w:rsidR="000A2171" w:rsidRPr="00030706" w:rsidSect="00477B39">
      <w:footerReference w:type="even" r:id="rId11"/>
      <w:footerReference w:type="default" r:id="rId12"/>
      <w:pgSz w:w="11906" w:h="16838" w:code="9"/>
      <w:pgMar w:top="1417" w:right="1417" w:bottom="1417" w:left="1417"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65CB5" w14:textId="77777777" w:rsidR="000E01A2" w:rsidRDefault="000E01A2">
      <w:r>
        <w:separator/>
      </w:r>
    </w:p>
  </w:endnote>
  <w:endnote w:type="continuationSeparator" w:id="0">
    <w:p w14:paraId="18DD4E08" w14:textId="77777777" w:rsidR="000E01A2" w:rsidRDefault="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4B73" w14:textId="77777777" w:rsidR="00901362" w:rsidRDefault="00901362"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DD46AB8" w14:textId="77777777" w:rsidR="00901362" w:rsidRDefault="00901362" w:rsidP="008822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A8C0" w14:textId="77777777" w:rsidR="00901362" w:rsidRDefault="00901362" w:rsidP="00E2523B">
    <w:pPr>
      <w:pStyle w:val="AltBilgi"/>
      <w:framePr w:wrap="around" w:vAnchor="text" w:hAnchor="margin" w:xAlign="center" w:y="1"/>
      <w:ind w:right="-60"/>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w:t>
    </w:r>
    <w:r>
      <w:rPr>
        <w:rStyle w:val="SayfaNumaras"/>
      </w:rPr>
      <w:fldChar w:fldCharType="end"/>
    </w:r>
  </w:p>
  <w:p w14:paraId="509B9E5F" w14:textId="77777777" w:rsidR="00901362" w:rsidRDefault="00901362">
    <w:pPr>
      <w:pStyle w:val="GvdeMetni2"/>
      <w:ind w:left="360" w:right="360"/>
      <w:rPr>
        <w:rFonts w:ascii="Arial Narrow" w:hAnsi="Arial Narrow"/>
        <w:sz w:val="16"/>
      </w:rPr>
    </w:pPr>
    <w:r>
      <w:rPr>
        <w:rFonts w:ascii="Arial Narrow" w:hAnsi="Arial Narrow"/>
        <w:sz w:val="16"/>
      </w:rPr>
      <w:t>.</w:t>
    </w:r>
  </w:p>
  <w:p w14:paraId="7D178D6E" w14:textId="77777777" w:rsidR="00901362" w:rsidRDefault="00901362" w:rsidP="008822B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CF51" w14:textId="77777777" w:rsidR="000E01A2" w:rsidRDefault="000E01A2">
      <w:r>
        <w:separator/>
      </w:r>
    </w:p>
  </w:footnote>
  <w:footnote w:type="continuationSeparator" w:id="0">
    <w:p w14:paraId="0B4A8F7D" w14:textId="77777777" w:rsidR="000E01A2" w:rsidRDefault="000E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64ED16C8"/>
    <w:multiLevelType w:val="hybridMultilevel"/>
    <w:tmpl w:val="9CD88B84"/>
    <w:lvl w:ilvl="0" w:tplc="F19A2D84">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7E097ACB"/>
    <w:multiLevelType w:val="multilevel"/>
    <w:tmpl w:val="8670FF8C"/>
    <w:lvl w:ilvl="0">
      <w:start w:val="1"/>
      <w:numFmt w:val="decimal"/>
      <w:suff w:val="space"/>
      <w:lvlText w:val="Madde %1."/>
      <w:lvlJc w:val="left"/>
      <w:pPr>
        <w:ind w:left="0" w:firstLine="0"/>
      </w:pPr>
      <w:rPr>
        <w:rFonts w:hint="default"/>
        <w:b/>
        <w:bCs/>
        <w:strike w:val="0"/>
        <w:color w:val="000000" w:themeColor="text1"/>
      </w:rPr>
    </w:lvl>
    <w:lvl w:ilvl="1">
      <w:start w:val="1"/>
      <w:numFmt w:val="decimal"/>
      <w:suff w:val="space"/>
      <w:lvlText w:val="%1.%2."/>
      <w:lvlJc w:val="left"/>
      <w:pPr>
        <w:ind w:left="0" w:firstLine="0"/>
      </w:pPr>
      <w:rPr>
        <w:rFonts w:hint="default"/>
        <w:b/>
        <w:bCs/>
        <w:strike w:val="0"/>
        <w:color w:val="auto"/>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b/>
        <w:bCs/>
      </w:rPr>
    </w:lvl>
    <w:lvl w:ilvl="5">
      <w:start w:val="1"/>
      <w:numFmt w:val="lowerLetter"/>
      <w:suff w:val="space"/>
      <w:lvlText w:val="%6-)"/>
      <w:lvlJc w:val="left"/>
      <w:pPr>
        <w:ind w:left="0" w:firstLine="0"/>
      </w:pPr>
      <w:rPr>
        <w:rFonts w:hint="default"/>
        <w:b w:val="0"/>
        <w:bCs w:val="0"/>
        <w:color w:val="auto"/>
        <w:sz w:val="24"/>
        <w:szCs w:val="24"/>
      </w:rPr>
    </w:lvl>
    <w:lvl w:ilvl="6">
      <w:start w:val="1"/>
      <w:numFmt w:val="decimal"/>
      <w:suff w:val="space"/>
      <w:lvlText w:val="%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90967961">
    <w:abstractNumId w:val="1"/>
  </w:num>
  <w:num w:numId="2" w16cid:durableId="347298988">
    <w:abstractNumId w:val="2"/>
  </w:num>
  <w:num w:numId="3" w16cid:durableId="143111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A3"/>
    <w:rsid w:val="00000CB2"/>
    <w:rsid w:val="000030C1"/>
    <w:rsid w:val="00003B20"/>
    <w:rsid w:val="00005164"/>
    <w:rsid w:val="000071F1"/>
    <w:rsid w:val="00007F72"/>
    <w:rsid w:val="00010111"/>
    <w:rsid w:val="00010D19"/>
    <w:rsid w:val="00011D03"/>
    <w:rsid w:val="00012120"/>
    <w:rsid w:val="00013402"/>
    <w:rsid w:val="00013F58"/>
    <w:rsid w:val="000168A8"/>
    <w:rsid w:val="000204FF"/>
    <w:rsid w:val="00020575"/>
    <w:rsid w:val="000207A6"/>
    <w:rsid w:val="00021735"/>
    <w:rsid w:val="0002179B"/>
    <w:rsid w:val="00022E35"/>
    <w:rsid w:val="00023426"/>
    <w:rsid w:val="00024504"/>
    <w:rsid w:val="00024E14"/>
    <w:rsid w:val="00024F5F"/>
    <w:rsid w:val="00024F99"/>
    <w:rsid w:val="0002509E"/>
    <w:rsid w:val="0002664B"/>
    <w:rsid w:val="0002667D"/>
    <w:rsid w:val="00026BC7"/>
    <w:rsid w:val="00030706"/>
    <w:rsid w:val="00033D46"/>
    <w:rsid w:val="00033F5A"/>
    <w:rsid w:val="00034026"/>
    <w:rsid w:val="0003431C"/>
    <w:rsid w:val="00034434"/>
    <w:rsid w:val="0003540F"/>
    <w:rsid w:val="00035803"/>
    <w:rsid w:val="0003762A"/>
    <w:rsid w:val="00037C07"/>
    <w:rsid w:val="00040BD5"/>
    <w:rsid w:val="00041579"/>
    <w:rsid w:val="000424C4"/>
    <w:rsid w:val="00042AFB"/>
    <w:rsid w:val="00043464"/>
    <w:rsid w:val="000443BF"/>
    <w:rsid w:val="00044E5B"/>
    <w:rsid w:val="000458AA"/>
    <w:rsid w:val="00045EC8"/>
    <w:rsid w:val="000469D5"/>
    <w:rsid w:val="00046F50"/>
    <w:rsid w:val="0004723F"/>
    <w:rsid w:val="0005042D"/>
    <w:rsid w:val="0005125D"/>
    <w:rsid w:val="00051261"/>
    <w:rsid w:val="00051339"/>
    <w:rsid w:val="00051C3E"/>
    <w:rsid w:val="00052991"/>
    <w:rsid w:val="00053152"/>
    <w:rsid w:val="00053359"/>
    <w:rsid w:val="00053954"/>
    <w:rsid w:val="00055876"/>
    <w:rsid w:val="00055D02"/>
    <w:rsid w:val="00056393"/>
    <w:rsid w:val="000566A5"/>
    <w:rsid w:val="0005797D"/>
    <w:rsid w:val="00057BFE"/>
    <w:rsid w:val="00060C5D"/>
    <w:rsid w:val="000613FB"/>
    <w:rsid w:val="0006400D"/>
    <w:rsid w:val="00064131"/>
    <w:rsid w:val="00064E76"/>
    <w:rsid w:val="00065387"/>
    <w:rsid w:val="000664AF"/>
    <w:rsid w:val="00067C40"/>
    <w:rsid w:val="00067D44"/>
    <w:rsid w:val="00067DD5"/>
    <w:rsid w:val="000702ED"/>
    <w:rsid w:val="00070ED2"/>
    <w:rsid w:val="00070F70"/>
    <w:rsid w:val="000716F4"/>
    <w:rsid w:val="000720B5"/>
    <w:rsid w:val="00072496"/>
    <w:rsid w:val="00072E20"/>
    <w:rsid w:val="00073518"/>
    <w:rsid w:val="000738E7"/>
    <w:rsid w:val="00074A8F"/>
    <w:rsid w:val="0007562B"/>
    <w:rsid w:val="00075FF5"/>
    <w:rsid w:val="00080E23"/>
    <w:rsid w:val="000811FD"/>
    <w:rsid w:val="00081DFB"/>
    <w:rsid w:val="000831B0"/>
    <w:rsid w:val="00085DAE"/>
    <w:rsid w:val="00085DD5"/>
    <w:rsid w:val="00086B77"/>
    <w:rsid w:val="00087596"/>
    <w:rsid w:val="00090D3F"/>
    <w:rsid w:val="00090F01"/>
    <w:rsid w:val="00091A70"/>
    <w:rsid w:val="00092691"/>
    <w:rsid w:val="0009323A"/>
    <w:rsid w:val="00093884"/>
    <w:rsid w:val="000941F5"/>
    <w:rsid w:val="0009463C"/>
    <w:rsid w:val="00095113"/>
    <w:rsid w:val="00095659"/>
    <w:rsid w:val="00095FF0"/>
    <w:rsid w:val="000960DB"/>
    <w:rsid w:val="000A0485"/>
    <w:rsid w:val="000A0ADD"/>
    <w:rsid w:val="000A0D1E"/>
    <w:rsid w:val="000A2171"/>
    <w:rsid w:val="000A3727"/>
    <w:rsid w:val="000A45AC"/>
    <w:rsid w:val="000A4E0B"/>
    <w:rsid w:val="000A4FAC"/>
    <w:rsid w:val="000A55F9"/>
    <w:rsid w:val="000A60E5"/>
    <w:rsid w:val="000A66C5"/>
    <w:rsid w:val="000A6ACC"/>
    <w:rsid w:val="000A6FDF"/>
    <w:rsid w:val="000A765E"/>
    <w:rsid w:val="000A7BA0"/>
    <w:rsid w:val="000A7C8E"/>
    <w:rsid w:val="000B2BF7"/>
    <w:rsid w:val="000B2EEC"/>
    <w:rsid w:val="000B3221"/>
    <w:rsid w:val="000B4960"/>
    <w:rsid w:val="000B4E4A"/>
    <w:rsid w:val="000B57DF"/>
    <w:rsid w:val="000B5A11"/>
    <w:rsid w:val="000B7377"/>
    <w:rsid w:val="000C2ACE"/>
    <w:rsid w:val="000C571A"/>
    <w:rsid w:val="000C5760"/>
    <w:rsid w:val="000C5C6F"/>
    <w:rsid w:val="000C71A3"/>
    <w:rsid w:val="000C738F"/>
    <w:rsid w:val="000C7993"/>
    <w:rsid w:val="000C7B5F"/>
    <w:rsid w:val="000D0C71"/>
    <w:rsid w:val="000D13B7"/>
    <w:rsid w:val="000D255E"/>
    <w:rsid w:val="000D2575"/>
    <w:rsid w:val="000D339C"/>
    <w:rsid w:val="000D3BDC"/>
    <w:rsid w:val="000D3D10"/>
    <w:rsid w:val="000D55CC"/>
    <w:rsid w:val="000E01A2"/>
    <w:rsid w:val="000E01C4"/>
    <w:rsid w:val="000E074C"/>
    <w:rsid w:val="000E1479"/>
    <w:rsid w:val="000E3FD3"/>
    <w:rsid w:val="000E4835"/>
    <w:rsid w:val="000E55FB"/>
    <w:rsid w:val="000E7D71"/>
    <w:rsid w:val="000E7FBF"/>
    <w:rsid w:val="000F1145"/>
    <w:rsid w:val="000F1465"/>
    <w:rsid w:val="000F1BAC"/>
    <w:rsid w:val="000F1C47"/>
    <w:rsid w:val="000F4C6A"/>
    <w:rsid w:val="000F6EA3"/>
    <w:rsid w:val="000F7B44"/>
    <w:rsid w:val="000F7CC2"/>
    <w:rsid w:val="000F7DD7"/>
    <w:rsid w:val="00100879"/>
    <w:rsid w:val="00106528"/>
    <w:rsid w:val="00106DD6"/>
    <w:rsid w:val="0011109A"/>
    <w:rsid w:val="001112F3"/>
    <w:rsid w:val="001113AD"/>
    <w:rsid w:val="00112A79"/>
    <w:rsid w:val="00112BDD"/>
    <w:rsid w:val="001137B2"/>
    <w:rsid w:val="0011564B"/>
    <w:rsid w:val="00116EB6"/>
    <w:rsid w:val="001170CA"/>
    <w:rsid w:val="001173ED"/>
    <w:rsid w:val="00120524"/>
    <w:rsid w:val="001207C2"/>
    <w:rsid w:val="00121F61"/>
    <w:rsid w:val="0012261A"/>
    <w:rsid w:val="00124856"/>
    <w:rsid w:val="00125571"/>
    <w:rsid w:val="00125D2E"/>
    <w:rsid w:val="0012746D"/>
    <w:rsid w:val="00127B24"/>
    <w:rsid w:val="00127C90"/>
    <w:rsid w:val="00130FA3"/>
    <w:rsid w:val="0013158C"/>
    <w:rsid w:val="0013423F"/>
    <w:rsid w:val="001343FE"/>
    <w:rsid w:val="001354C5"/>
    <w:rsid w:val="0013733F"/>
    <w:rsid w:val="0013761B"/>
    <w:rsid w:val="001404EC"/>
    <w:rsid w:val="0014208B"/>
    <w:rsid w:val="001430A1"/>
    <w:rsid w:val="0014504A"/>
    <w:rsid w:val="001455F2"/>
    <w:rsid w:val="00146CA0"/>
    <w:rsid w:val="0015125A"/>
    <w:rsid w:val="001514AF"/>
    <w:rsid w:val="00151E3A"/>
    <w:rsid w:val="0015244D"/>
    <w:rsid w:val="00152E35"/>
    <w:rsid w:val="00153AF7"/>
    <w:rsid w:val="00155BA9"/>
    <w:rsid w:val="001564F9"/>
    <w:rsid w:val="00160EA7"/>
    <w:rsid w:val="0016147E"/>
    <w:rsid w:val="00162259"/>
    <w:rsid w:val="001632AA"/>
    <w:rsid w:val="00164859"/>
    <w:rsid w:val="001651CE"/>
    <w:rsid w:val="00166546"/>
    <w:rsid w:val="00167204"/>
    <w:rsid w:val="00170AE6"/>
    <w:rsid w:val="00172EDA"/>
    <w:rsid w:val="001730CA"/>
    <w:rsid w:val="00174FCD"/>
    <w:rsid w:val="00175075"/>
    <w:rsid w:val="001759B6"/>
    <w:rsid w:val="00176914"/>
    <w:rsid w:val="00180EE1"/>
    <w:rsid w:val="00181125"/>
    <w:rsid w:val="00181D5A"/>
    <w:rsid w:val="00183EBB"/>
    <w:rsid w:val="00186360"/>
    <w:rsid w:val="00186E83"/>
    <w:rsid w:val="001870FF"/>
    <w:rsid w:val="00191106"/>
    <w:rsid w:val="0019161E"/>
    <w:rsid w:val="00192532"/>
    <w:rsid w:val="001928F4"/>
    <w:rsid w:val="00193243"/>
    <w:rsid w:val="00193DD5"/>
    <w:rsid w:val="00193F0D"/>
    <w:rsid w:val="00193FF7"/>
    <w:rsid w:val="0019506C"/>
    <w:rsid w:val="00196E44"/>
    <w:rsid w:val="00197076"/>
    <w:rsid w:val="00197CAD"/>
    <w:rsid w:val="001A1704"/>
    <w:rsid w:val="001A369C"/>
    <w:rsid w:val="001A4B54"/>
    <w:rsid w:val="001A5253"/>
    <w:rsid w:val="001A5590"/>
    <w:rsid w:val="001A61FA"/>
    <w:rsid w:val="001A6C53"/>
    <w:rsid w:val="001B00D2"/>
    <w:rsid w:val="001B073E"/>
    <w:rsid w:val="001B0ABE"/>
    <w:rsid w:val="001B2C41"/>
    <w:rsid w:val="001B2D9F"/>
    <w:rsid w:val="001B2E48"/>
    <w:rsid w:val="001B4C67"/>
    <w:rsid w:val="001B562F"/>
    <w:rsid w:val="001B6B1A"/>
    <w:rsid w:val="001B7129"/>
    <w:rsid w:val="001C1BCF"/>
    <w:rsid w:val="001C1D9B"/>
    <w:rsid w:val="001C47D4"/>
    <w:rsid w:val="001C5353"/>
    <w:rsid w:val="001C5963"/>
    <w:rsid w:val="001C6561"/>
    <w:rsid w:val="001C6D74"/>
    <w:rsid w:val="001D0163"/>
    <w:rsid w:val="001D0AB8"/>
    <w:rsid w:val="001D1CB1"/>
    <w:rsid w:val="001D34AF"/>
    <w:rsid w:val="001D45BB"/>
    <w:rsid w:val="001D4713"/>
    <w:rsid w:val="001D4AF4"/>
    <w:rsid w:val="001D5282"/>
    <w:rsid w:val="001D5485"/>
    <w:rsid w:val="001D63B9"/>
    <w:rsid w:val="001D6431"/>
    <w:rsid w:val="001D6561"/>
    <w:rsid w:val="001D6FF4"/>
    <w:rsid w:val="001D7EF9"/>
    <w:rsid w:val="001E017D"/>
    <w:rsid w:val="001E349E"/>
    <w:rsid w:val="001E45A4"/>
    <w:rsid w:val="001E55C5"/>
    <w:rsid w:val="001E7380"/>
    <w:rsid w:val="001F0B9D"/>
    <w:rsid w:val="001F1097"/>
    <w:rsid w:val="001F1860"/>
    <w:rsid w:val="001F22C1"/>
    <w:rsid w:val="001F3021"/>
    <w:rsid w:val="001F6CFC"/>
    <w:rsid w:val="001F6D7B"/>
    <w:rsid w:val="001F792F"/>
    <w:rsid w:val="002031DB"/>
    <w:rsid w:val="00203348"/>
    <w:rsid w:val="002034EE"/>
    <w:rsid w:val="002056CE"/>
    <w:rsid w:val="00205928"/>
    <w:rsid w:val="0020608A"/>
    <w:rsid w:val="00210A7E"/>
    <w:rsid w:val="00210DDC"/>
    <w:rsid w:val="00211381"/>
    <w:rsid w:val="002119E0"/>
    <w:rsid w:val="00212C91"/>
    <w:rsid w:val="0021345E"/>
    <w:rsid w:val="00213E31"/>
    <w:rsid w:val="00215341"/>
    <w:rsid w:val="00215893"/>
    <w:rsid w:val="00215A4D"/>
    <w:rsid w:val="002164D7"/>
    <w:rsid w:val="00216EB0"/>
    <w:rsid w:val="002179CC"/>
    <w:rsid w:val="00217AAB"/>
    <w:rsid w:val="00220DD6"/>
    <w:rsid w:val="002211A4"/>
    <w:rsid w:val="00224BCD"/>
    <w:rsid w:val="002258DF"/>
    <w:rsid w:val="00225ABB"/>
    <w:rsid w:val="00226B05"/>
    <w:rsid w:val="00227377"/>
    <w:rsid w:val="00227D06"/>
    <w:rsid w:val="00227D57"/>
    <w:rsid w:val="00230601"/>
    <w:rsid w:val="002323C7"/>
    <w:rsid w:val="00233045"/>
    <w:rsid w:val="00233056"/>
    <w:rsid w:val="00234BE0"/>
    <w:rsid w:val="00234E8B"/>
    <w:rsid w:val="00235141"/>
    <w:rsid w:val="0024004C"/>
    <w:rsid w:val="00241249"/>
    <w:rsid w:val="0024404E"/>
    <w:rsid w:val="00245F2A"/>
    <w:rsid w:val="0024690A"/>
    <w:rsid w:val="00246F15"/>
    <w:rsid w:val="00247422"/>
    <w:rsid w:val="00251084"/>
    <w:rsid w:val="002541D1"/>
    <w:rsid w:val="00254351"/>
    <w:rsid w:val="0025488C"/>
    <w:rsid w:val="00255DFE"/>
    <w:rsid w:val="00255F91"/>
    <w:rsid w:val="00260731"/>
    <w:rsid w:val="00261C48"/>
    <w:rsid w:val="00261E61"/>
    <w:rsid w:val="00263297"/>
    <w:rsid w:val="00264B23"/>
    <w:rsid w:val="00264B41"/>
    <w:rsid w:val="002657EE"/>
    <w:rsid w:val="00265F7E"/>
    <w:rsid w:val="002666A2"/>
    <w:rsid w:val="0026683E"/>
    <w:rsid w:val="00271E23"/>
    <w:rsid w:val="00271FE0"/>
    <w:rsid w:val="00272EC5"/>
    <w:rsid w:val="002730BE"/>
    <w:rsid w:val="00273F59"/>
    <w:rsid w:val="00276530"/>
    <w:rsid w:val="0027789B"/>
    <w:rsid w:val="00281472"/>
    <w:rsid w:val="002820E1"/>
    <w:rsid w:val="002826AC"/>
    <w:rsid w:val="00282D8E"/>
    <w:rsid w:val="00283D3A"/>
    <w:rsid w:val="0028432D"/>
    <w:rsid w:val="00284621"/>
    <w:rsid w:val="00284733"/>
    <w:rsid w:val="00285869"/>
    <w:rsid w:val="00290D12"/>
    <w:rsid w:val="00291FA5"/>
    <w:rsid w:val="0029272C"/>
    <w:rsid w:val="00296B08"/>
    <w:rsid w:val="002974B7"/>
    <w:rsid w:val="00297AAB"/>
    <w:rsid w:val="002A08C9"/>
    <w:rsid w:val="002A0FE4"/>
    <w:rsid w:val="002A35F4"/>
    <w:rsid w:val="002A37FA"/>
    <w:rsid w:val="002A4EB0"/>
    <w:rsid w:val="002A4ECA"/>
    <w:rsid w:val="002A4F02"/>
    <w:rsid w:val="002A5118"/>
    <w:rsid w:val="002A6570"/>
    <w:rsid w:val="002A70B7"/>
    <w:rsid w:val="002A7455"/>
    <w:rsid w:val="002A77CE"/>
    <w:rsid w:val="002B02CD"/>
    <w:rsid w:val="002B0EDD"/>
    <w:rsid w:val="002B1242"/>
    <w:rsid w:val="002B4F15"/>
    <w:rsid w:val="002B51B5"/>
    <w:rsid w:val="002B6E22"/>
    <w:rsid w:val="002B6E8A"/>
    <w:rsid w:val="002B7971"/>
    <w:rsid w:val="002C02DB"/>
    <w:rsid w:val="002C04DB"/>
    <w:rsid w:val="002C1FF3"/>
    <w:rsid w:val="002C4077"/>
    <w:rsid w:val="002C4434"/>
    <w:rsid w:val="002C5510"/>
    <w:rsid w:val="002C7C97"/>
    <w:rsid w:val="002D008F"/>
    <w:rsid w:val="002D0790"/>
    <w:rsid w:val="002D0DDE"/>
    <w:rsid w:val="002D296C"/>
    <w:rsid w:val="002D33B5"/>
    <w:rsid w:val="002D4014"/>
    <w:rsid w:val="002D54AC"/>
    <w:rsid w:val="002E0471"/>
    <w:rsid w:val="002E1AF2"/>
    <w:rsid w:val="002E1D80"/>
    <w:rsid w:val="002E3454"/>
    <w:rsid w:val="002E763D"/>
    <w:rsid w:val="002E7B2E"/>
    <w:rsid w:val="002F033A"/>
    <w:rsid w:val="002F10E4"/>
    <w:rsid w:val="002F3FA8"/>
    <w:rsid w:val="002F7AB9"/>
    <w:rsid w:val="003004FC"/>
    <w:rsid w:val="00300988"/>
    <w:rsid w:val="0030144F"/>
    <w:rsid w:val="003023AF"/>
    <w:rsid w:val="00303ECD"/>
    <w:rsid w:val="00303F24"/>
    <w:rsid w:val="003040F8"/>
    <w:rsid w:val="00306985"/>
    <w:rsid w:val="00307D44"/>
    <w:rsid w:val="003112E5"/>
    <w:rsid w:val="003165DB"/>
    <w:rsid w:val="00316716"/>
    <w:rsid w:val="003171DA"/>
    <w:rsid w:val="00317C89"/>
    <w:rsid w:val="00322BD1"/>
    <w:rsid w:val="0032342C"/>
    <w:rsid w:val="00323441"/>
    <w:rsid w:val="003238F1"/>
    <w:rsid w:val="00324A8F"/>
    <w:rsid w:val="00325E79"/>
    <w:rsid w:val="003268C5"/>
    <w:rsid w:val="00327560"/>
    <w:rsid w:val="00327724"/>
    <w:rsid w:val="00327EC7"/>
    <w:rsid w:val="00330207"/>
    <w:rsid w:val="003303AE"/>
    <w:rsid w:val="003321C4"/>
    <w:rsid w:val="003332A3"/>
    <w:rsid w:val="00333BC4"/>
    <w:rsid w:val="003340B2"/>
    <w:rsid w:val="00334AF8"/>
    <w:rsid w:val="00335BFF"/>
    <w:rsid w:val="00336536"/>
    <w:rsid w:val="00336C0E"/>
    <w:rsid w:val="003436EF"/>
    <w:rsid w:val="00343A93"/>
    <w:rsid w:val="00344025"/>
    <w:rsid w:val="003440B8"/>
    <w:rsid w:val="00344AAB"/>
    <w:rsid w:val="0034529F"/>
    <w:rsid w:val="00345B3F"/>
    <w:rsid w:val="00347973"/>
    <w:rsid w:val="00350070"/>
    <w:rsid w:val="00351876"/>
    <w:rsid w:val="003524E5"/>
    <w:rsid w:val="0035306E"/>
    <w:rsid w:val="00353FFC"/>
    <w:rsid w:val="0035407C"/>
    <w:rsid w:val="003548D4"/>
    <w:rsid w:val="00354E09"/>
    <w:rsid w:val="003575D0"/>
    <w:rsid w:val="00357B97"/>
    <w:rsid w:val="003600DD"/>
    <w:rsid w:val="00360D91"/>
    <w:rsid w:val="0036105D"/>
    <w:rsid w:val="00361F2D"/>
    <w:rsid w:val="00361FEF"/>
    <w:rsid w:val="00362774"/>
    <w:rsid w:val="00362D46"/>
    <w:rsid w:val="00362D5D"/>
    <w:rsid w:val="0036301C"/>
    <w:rsid w:val="00364E0E"/>
    <w:rsid w:val="00366034"/>
    <w:rsid w:val="00366747"/>
    <w:rsid w:val="00367FF0"/>
    <w:rsid w:val="00370E85"/>
    <w:rsid w:val="0037176C"/>
    <w:rsid w:val="00371FCB"/>
    <w:rsid w:val="0037215F"/>
    <w:rsid w:val="00372A1F"/>
    <w:rsid w:val="00374FA8"/>
    <w:rsid w:val="00375501"/>
    <w:rsid w:val="00375C26"/>
    <w:rsid w:val="00376192"/>
    <w:rsid w:val="00376E4F"/>
    <w:rsid w:val="0037701A"/>
    <w:rsid w:val="00377068"/>
    <w:rsid w:val="0038007D"/>
    <w:rsid w:val="003806A9"/>
    <w:rsid w:val="0038240C"/>
    <w:rsid w:val="00382ED5"/>
    <w:rsid w:val="003837AF"/>
    <w:rsid w:val="00384893"/>
    <w:rsid w:val="00385188"/>
    <w:rsid w:val="003871DD"/>
    <w:rsid w:val="003916BC"/>
    <w:rsid w:val="003923DF"/>
    <w:rsid w:val="00393192"/>
    <w:rsid w:val="003936C9"/>
    <w:rsid w:val="00393E08"/>
    <w:rsid w:val="00395680"/>
    <w:rsid w:val="00395EFD"/>
    <w:rsid w:val="0039639B"/>
    <w:rsid w:val="003970D1"/>
    <w:rsid w:val="0039779B"/>
    <w:rsid w:val="003A11FA"/>
    <w:rsid w:val="003A1C82"/>
    <w:rsid w:val="003A2A75"/>
    <w:rsid w:val="003A3C5F"/>
    <w:rsid w:val="003A4017"/>
    <w:rsid w:val="003A5CE9"/>
    <w:rsid w:val="003A7CEE"/>
    <w:rsid w:val="003B01E5"/>
    <w:rsid w:val="003B0541"/>
    <w:rsid w:val="003B06E2"/>
    <w:rsid w:val="003B095F"/>
    <w:rsid w:val="003B0A0B"/>
    <w:rsid w:val="003B33FC"/>
    <w:rsid w:val="003B47BE"/>
    <w:rsid w:val="003B615B"/>
    <w:rsid w:val="003B6625"/>
    <w:rsid w:val="003B6F09"/>
    <w:rsid w:val="003B7274"/>
    <w:rsid w:val="003B7307"/>
    <w:rsid w:val="003C2FE5"/>
    <w:rsid w:val="003C53B8"/>
    <w:rsid w:val="003D0137"/>
    <w:rsid w:val="003D0EBC"/>
    <w:rsid w:val="003D1D18"/>
    <w:rsid w:val="003D34F1"/>
    <w:rsid w:val="003D3ABF"/>
    <w:rsid w:val="003D3B42"/>
    <w:rsid w:val="003D4587"/>
    <w:rsid w:val="003D5536"/>
    <w:rsid w:val="003D68C2"/>
    <w:rsid w:val="003D69CD"/>
    <w:rsid w:val="003E13C8"/>
    <w:rsid w:val="003E1D7D"/>
    <w:rsid w:val="003E3E9A"/>
    <w:rsid w:val="003E4F72"/>
    <w:rsid w:val="003E58FC"/>
    <w:rsid w:val="003E60F3"/>
    <w:rsid w:val="003E6397"/>
    <w:rsid w:val="003E6C68"/>
    <w:rsid w:val="003E6E48"/>
    <w:rsid w:val="003F03FD"/>
    <w:rsid w:val="003F1EA6"/>
    <w:rsid w:val="003F2A80"/>
    <w:rsid w:val="003F2CE0"/>
    <w:rsid w:val="003F4E0D"/>
    <w:rsid w:val="00400872"/>
    <w:rsid w:val="004010ED"/>
    <w:rsid w:val="00402829"/>
    <w:rsid w:val="00405985"/>
    <w:rsid w:val="004063B5"/>
    <w:rsid w:val="004068D6"/>
    <w:rsid w:val="00412D50"/>
    <w:rsid w:val="004134AE"/>
    <w:rsid w:val="004134DA"/>
    <w:rsid w:val="00413E4A"/>
    <w:rsid w:val="00416036"/>
    <w:rsid w:val="0041690D"/>
    <w:rsid w:val="00417279"/>
    <w:rsid w:val="004207C7"/>
    <w:rsid w:val="00420CFA"/>
    <w:rsid w:val="00422EC4"/>
    <w:rsid w:val="004237DF"/>
    <w:rsid w:val="00423D26"/>
    <w:rsid w:val="004244B6"/>
    <w:rsid w:val="004247E2"/>
    <w:rsid w:val="00425877"/>
    <w:rsid w:val="0042798B"/>
    <w:rsid w:val="0043189D"/>
    <w:rsid w:val="00431B2E"/>
    <w:rsid w:val="00433BF3"/>
    <w:rsid w:val="00434016"/>
    <w:rsid w:val="00434539"/>
    <w:rsid w:val="004348A3"/>
    <w:rsid w:val="004357F7"/>
    <w:rsid w:val="00436BC8"/>
    <w:rsid w:val="00437885"/>
    <w:rsid w:val="00441D6F"/>
    <w:rsid w:val="00442C2C"/>
    <w:rsid w:val="00443CDD"/>
    <w:rsid w:val="00444C03"/>
    <w:rsid w:val="00447A4B"/>
    <w:rsid w:val="00450472"/>
    <w:rsid w:val="00450784"/>
    <w:rsid w:val="00450CE3"/>
    <w:rsid w:val="00450E93"/>
    <w:rsid w:val="00454D25"/>
    <w:rsid w:val="00457253"/>
    <w:rsid w:val="00460475"/>
    <w:rsid w:val="00462883"/>
    <w:rsid w:val="00462DF0"/>
    <w:rsid w:val="00463313"/>
    <w:rsid w:val="004641D7"/>
    <w:rsid w:val="00465100"/>
    <w:rsid w:val="004654B9"/>
    <w:rsid w:val="00465AC1"/>
    <w:rsid w:val="004670F6"/>
    <w:rsid w:val="00467D41"/>
    <w:rsid w:val="00470FE2"/>
    <w:rsid w:val="00474103"/>
    <w:rsid w:val="00474260"/>
    <w:rsid w:val="004743C6"/>
    <w:rsid w:val="004744ED"/>
    <w:rsid w:val="0047785D"/>
    <w:rsid w:val="00477B39"/>
    <w:rsid w:val="0048396F"/>
    <w:rsid w:val="00483E0B"/>
    <w:rsid w:val="00484EBC"/>
    <w:rsid w:val="004908FB"/>
    <w:rsid w:val="0049118E"/>
    <w:rsid w:val="0049252B"/>
    <w:rsid w:val="0049410D"/>
    <w:rsid w:val="00494661"/>
    <w:rsid w:val="004961A7"/>
    <w:rsid w:val="0049682C"/>
    <w:rsid w:val="004A14E8"/>
    <w:rsid w:val="004A2BD2"/>
    <w:rsid w:val="004A40F5"/>
    <w:rsid w:val="004A4C8D"/>
    <w:rsid w:val="004A4F37"/>
    <w:rsid w:val="004A5BB5"/>
    <w:rsid w:val="004A6165"/>
    <w:rsid w:val="004B02F4"/>
    <w:rsid w:val="004B070F"/>
    <w:rsid w:val="004B20CC"/>
    <w:rsid w:val="004B3871"/>
    <w:rsid w:val="004B4419"/>
    <w:rsid w:val="004B4EDB"/>
    <w:rsid w:val="004B68F9"/>
    <w:rsid w:val="004C21C8"/>
    <w:rsid w:val="004C2350"/>
    <w:rsid w:val="004C434B"/>
    <w:rsid w:val="004C54BF"/>
    <w:rsid w:val="004C6CD8"/>
    <w:rsid w:val="004C6E09"/>
    <w:rsid w:val="004D2A9E"/>
    <w:rsid w:val="004D3259"/>
    <w:rsid w:val="004D334C"/>
    <w:rsid w:val="004D348F"/>
    <w:rsid w:val="004D57F1"/>
    <w:rsid w:val="004D5DBE"/>
    <w:rsid w:val="004D5FF3"/>
    <w:rsid w:val="004D6055"/>
    <w:rsid w:val="004D7419"/>
    <w:rsid w:val="004E1B04"/>
    <w:rsid w:val="004E2A77"/>
    <w:rsid w:val="004E308C"/>
    <w:rsid w:val="004E3415"/>
    <w:rsid w:val="004E44CE"/>
    <w:rsid w:val="004E595B"/>
    <w:rsid w:val="004E59F4"/>
    <w:rsid w:val="004E67CF"/>
    <w:rsid w:val="004E6B64"/>
    <w:rsid w:val="004F06FD"/>
    <w:rsid w:val="004F183C"/>
    <w:rsid w:val="004F3007"/>
    <w:rsid w:val="004F356B"/>
    <w:rsid w:val="004F7102"/>
    <w:rsid w:val="005003C7"/>
    <w:rsid w:val="005013A8"/>
    <w:rsid w:val="0050295E"/>
    <w:rsid w:val="00506FF1"/>
    <w:rsid w:val="005077E6"/>
    <w:rsid w:val="00510548"/>
    <w:rsid w:val="00510910"/>
    <w:rsid w:val="00511AF3"/>
    <w:rsid w:val="005121A8"/>
    <w:rsid w:val="00514F97"/>
    <w:rsid w:val="00514FAF"/>
    <w:rsid w:val="0051539E"/>
    <w:rsid w:val="00515C8D"/>
    <w:rsid w:val="00515EC2"/>
    <w:rsid w:val="00516472"/>
    <w:rsid w:val="00516585"/>
    <w:rsid w:val="005205AA"/>
    <w:rsid w:val="00520F9B"/>
    <w:rsid w:val="00521C74"/>
    <w:rsid w:val="005224EE"/>
    <w:rsid w:val="0052373D"/>
    <w:rsid w:val="00524953"/>
    <w:rsid w:val="005249EB"/>
    <w:rsid w:val="005249F1"/>
    <w:rsid w:val="00525413"/>
    <w:rsid w:val="005261F7"/>
    <w:rsid w:val="00531313"/>
    <w:rsid w:val="00531CDA"/>
    <w:rsid w:val="00531D85"/>
    <w:rsid w:val="00532682"/>
    <w:rsid w:val="00534A49"/>
    <w:rsid w:val="005354F3"/>
    <w:rsid w:val="00535B42"/>
    <w:rsid w:val="005366A1"/>
    <w:rsid w:val="00536CB1"/>
    <w:rsid w:val="00537067"/>
    <w:rsid w:val="0053777C"/>
    <w:rsid w:val="00540F60"/>
    <w:rsid w:val="005414D4"/>
    <w:rsid w:val="00541B75"/>
    <w:rsid w:val="00541F36"/>
    <w:rsid w:val="00542B22"/>
    <w:rsid w:val="005434C8"/>
    <w:rsid w:val="005435AC"/>
    <w:rsid w:val="00544A20"/>
    <w:rsid w:val="0054580A"/>
    <w:rsid w:val="00545ED5"/>
    <w:rsid w:val="00546071"/>
    <w:rsid w:val="00546F61"/>
    <w:rsid w:val="00547092"/>
    <w:rsid w:val="0055039A"/>
    <w:rsid w:val="00550AB9"/>
    <w:rsid w:val="0055178D"/>
    <w:rsid w:val="005522E3"/>
    <w:rsid w:val="00552FDC"/>
    <w:rsid w:val="0055373F"/>
    <w:rsid w:val="00555880"/>
    <w:rsid w:val="00560FEE"/>
    <w:rsid w:val="00561C4D"/>
    <w:rsid w:val="00561D1B"/>
    <w:rsid w:val="00562B5B"/>
    <w:rsid w:val="00562FC3"/>
    <w:rsid w:val="00563644"/>
    <w:rsid w:val="00564FFC"/>
    <w:rsid w:val="00567D43"/>
    <w:rsid w:val="00567FE5"/>
    <w:rsid w:val="00570068"/>
    <w:rsid w:val="00570D99"/>
    <w:rsid w:val="00571A0E"/>
    <w:rsid w:val="005725B1"/>
    <w:rsid w:val="00575021"/>
    <w:rsid w:val="00575050"/>
    <w:rsid w:val="00575462"/>
    <w:rsid w:val="00575705"/>
    <w:rsid w:val="00576020"/>
    <w:rsid w:val="00576255"/>
    <w:rsid w:val="005767A8"/>
    <w:rsid w:val="00576A9B"/>
    <w:rsid w:val="00576D66"/>
    <w:rsid w:val="00577985"/>
    <w:rsid w:val="00580A1D"/>
    <w:rsid w:val="00581598"/>
    <w:rsid w:val="00582427"/>
    <w:rsid w:val="00583B78"/>
    <w:rsid w:val="005903DF"/>
    <w:rsid w:val="0059167C"/>
    <w:rsid w:val="0059170D"/>
    <w:rsid w:val="005934DE"/>
    <w:rsid w:val="00593839"/>
    <w:rsid w:val="00594847"/>
    <w:rsid w:val="00594963"/>
    <w:rsid w:val="00595F60"/>
    <w:rsid w:val="00596482"/>
    <w:rsid w:val="00596881"/>
    <w:rsid w:val="005978AB"/>
    <w:rsid w:val="005A086D"/>
    <w:rsid w:val="005A09FF"/>
    <w:rsid w:val="005A0FD6"/>
    <w:rsid w:val="005A1103"/>
    <w:rsid w:val="005A4DDB"/>
    <w:rsid w:val="005A6347"/>
    <w:rsid w:val="005A6CAF"/>
    <w:rsid w:val="005A7D15"/>
    <w:rsid w:val="005B1006"/>
    <w:rsid w:val="005B4D8F"/>
    <w:rsid w:val="005B6E51"/>
    <w:rsid w:val="005B7B71"/>
    <w:rsid w:val="005C14E8"/>
    <w:rsid w:val="005C2794"/>
    <w:rsid w:val="005C34E2"/>
    <w:rsid w:val="005C506D"/>
    <w:rsid w:val="005C6B34"/>
    <w:rsid w:val="005C6C4F"/>
    <w:rsid w:val="005C7A34"/>
    <w:rsid w:val="005D1176"/>
    <w:rsid w:val="005D1402"/>
    <w:rsid w:val="005D1C01"/>
    <w:rsid w:val="005D31A0"/>
    <w:rsid w:val="005D340A"/>
    <w:rsid w:val="005D3834"/>
    <w:rsid w:val="005D4298"/>
    <w:rsid w:val="005D52C3"/>
    <w:rsid w:val="005D53E0"/>
    <w:rsid w:val="005D5547"/>
    <w:rsid w:val="005D7341"/>
    <w:rsid w:val="005D7608"/>
    <w:rsid w:val="005E037C"/>
    <w:rsid w:val="005E1422"/>
    <w:rsid w:val="005E1B8B"/>
    <w:rsid w:val="005E1D2B"/>
    <w:rsid w:val="005E1E72"/>
    <w:rsid w:val="005E20C7"/>
    <w:rsid w:val="005E2D56"/>
    <w:rsid w:val="005E3AB1"/>
    <w:rsid w:val="005E4436"/>
    <w:rsid w:val="005E4489"/>
    <w:rsid w:val="005E51BA"/>
    <w:rsid w:val="005E611B"/>
    <w:rsid w:val="005E6173"/>
    <w:rsid w:val="005E70BF"/>
    <w:rsid w:val="005F008B"/>
    <w:rsid w:val="005F0A34"/>
    <w:rsid w:val="005F1110"/>
    <w:rsid w:val="005F1A2D"/>
    <w:rsid w:val="005F1BEB"/>
    <w:rsid w:val="005F1E2D"/>
    <w:rsid w:val="005F6246"/>
    <w:rsid w:val="005F7105"/>
    <w:rsid w:val="005F73BD"/>
    <w:rsid w:val="005F7897"/>
    <w:rsid w:val="005F7921"/>
    <w:rsid w:val="0060036C"/>
    <w:rsid w:val="0060059F"/>
    <w:rsid w:val="00602B75"/>
    <w:rsid w:val="00606F91"/>
    <w:rsid w:val="00607D4A"/>
    <w:rsid w:val="006104AF"/>
    <w:rsid w:val="00610E28"/>
    <w:rsid w:val="00610E62"/>
    <w:rsid w:val="00611ABD"/>
    <w:rsid w:val="00611BFE"/>
    <w:rsid w:val="00612442"/>
    <w:rsid w:val="00612BA3"/>
    <w:rsid w:val="00612DA2"/>
    <w:rsid w:val="00612E7D"/>
    <w:rsid w:val="00612EA6"/>
    <w:rsid w:val="006138C8"/>
    <w:rsid w:val="00621536"/>
    <w:rsid w:val="0062203C"/>
    <w:rsid w:val="006223DF"/>
    <w:rsid w:val="00622577"/>
    <w:rsid w:val="00623FB3"/>
    <w:rsid w:val="0062419E"/>
    <w:rsid w:val="0062484C"/>
    <w:rsid w:val="00631665"/>
    <w:rsid w:val="00633679"/>
    <w:rsid w:val="00634196"/>
    <w:rsid w:val="00634BFD"/>
    <w:rsid w:val="00634DBE"/>
    <w:rsid w:val="0063571D"/>
    <w:rsid w:val="00635A4A"/>
    <w:rsid w:val="006368D8"/>
    <w:rsid w:val="00640858"/>
    <w:rsid w:val="0064182D"/>
    <w:rsid w:val="006418B2"/>
    <w:rsid w:val="00642270"/>
    <w:rsid w:val="0064355B"/>
    <w:rsid w:val="006436BD"/>
    <w:rsid w:val="0064620D"/>
    <w:rsid w:val="00651295"/>
    <w:rsid w:val="006522DA"/>
    <w:rsid w:val="0065323B"/>
    <w:rsid w:val="00653EBD"/>
    <w:rsid w:val="0065468A"/>
    <w:rsid w:val="006547AF"/>
    <w:rsid w:val="006557B2"/>
    <w:rsid w:val="0065785E"/>
    <w:rsid w:val="00660998"/>
    <w:rsid w:val="00660CC5"/>
    <w:rsid w:val="00662628"/>
    <w:rsid w:val="0066386E"/>
    <w:rsid w:val="00665775"/>
    <w:rsid w:val="00666E7B"/>
    <w:rsid w:val="006671E2"/>
    <w:rsid w:val="00667406"/>
    <w:rsid w:val="00667CAA"/>
    <w:rsid w:val="00667ECA"/>
    <w:rsid w:val="00671E60"/>
    <w:rsid w:val="00673DE6"/>
    <w:rsid w:val="006744C8"/>
    <w:rsid w:val="0067541D"/>
    <w:rsid w:val="00675FA0"/>
    <w:rsid w:val="006766DD"/>
    <w:rsid w:val="00677CFA"/>
    <w:rsid w:val="006828E9"/>
    <w:rsid w:val="00682CDF"/>
    <w:rsid w:val="00682F62"/>
    <w:rsid w:val="006843CB"/>
    <w:rsid w:val="00685E46"/>
    <w:rsid w:val="00687418"/>
    <w:rsid w:val="006877AF"/>
    <w:rsid w:val="00687E87"/>
    <w:rsid w:val="0069005E"/>
    <w:rsid w:val="00690C6C"/>
    <w:rsid w:val="006911C8"/>
    <w:rsid w:val="006913D2"/>
    <w:rsid w:val="00692B81"/>
    <w:rsid w:val="0069483E"/>
    <w:rsid w:val="00694996"/>
    <w:rsid w:val="0069499A"/>
    <w:rsid w:val="00694C54"/>
    <w:rsid w:val="006A0112"/>
    <w:rsid w:val="006A28E8"/>
    <w:rsid w:val="006A4030"/>
    <w:rsid w:val="006A4334"/>
    <w:rsid w:val="006A4811"/>
    <w:rsid w:val="006A4ED0"/>
    <w:rsid w:val="006A5733"/>
    <w:rsid w:val="006A69F6"/>
    <w:rsid w:val="006B0905"/>
    <w:rsid w:val="006B1EBF"/>
    <w:rsid w:val="006B254F"/>
    <w:rsid w:val="006B2563"/>
    <w:rsid w:val="006B2F7D"/>
    <w:rsid w:val="006B724F"/>
    <w:rsid w:val="006C04CA"/>
    <w:rsid w:val="006C07D0"/>
    <w:rsid w:val="006C1354"/>
    <w:rsid w:val="006C1562"/>
    <w:rsid w:val="006C4B5C"/>
    <w:rsid w:val="006C571B"/>
    <w:rsid w:val="006C72FB"/>
    <w:rsid w:val="006C76D0"/>
    <w:rsid w:val="006D32FA"/>
    <w:rsid w:val="006D3ED1"/>
    <w:rsid w:val="006D44E5"/>
    <w:rsid w:val="006D4AB3"/>
    <w:rsid w:val="006D5EA8"/>
    <w:rsid w:val="006D6CD3"/>
    <w:rsid w:val="006D7EA4"/>
    <w:rsid w:val="006E01EC"/>
    <w:rsid w:val="006E042C"/>
    <w:rsid w:val="006E2053"/>
    <w:rsid w:val="006E5AA0"/>
    <w:rsid w:val="006E683B"/>
    <w:rsid w:val="006E7D21"/>
    <w:rsid w:val="006E7FEE"/>
    <w:rsid w:val="006F0E74"/>
    <w:rsid w:val="006F2F00"/>
    <w:rsid w:val="006F5FA7"/>
    <w:rsid w:val="006F60BE"/>
    <w:rsid w:val="006F6CD0"/>
    <w:rsid w:val="006F72AC"/>
    <w:rsid w:val="006F7B39"/>
    <w:rsid w:val="006F7C46"/>
    <w:rsid w:val="00700BEE"/>
    <w:rsid w:val="00700CED"/>
    <w:rsid w:val="00701AF2"/>
    <w:rsid w:val="00701D66"/>
    <w:rsid w:val="00703A36"/>
    <w:rsid w:val="00703B19"/>
    <w:rsid w:val="007043D8"/>
    <w:rsid w:val="00705CD5"/>
    <w:rsid w:val="00707F4E"/>
    <w:rsid w:val="007101F9"/>
    <w:rsid w:val="00710231"/>
    <w:rsid w:val="00710B9C"/>
    <w:rsid w:val="007111AB"/>
    <w:rsid w:val="007114CF"/>
    <w:rsid w:val="00712A12"/>
    <w:rsid w:val="007134DE"/>
    <w:rsid w:val="007135BD"/>
    <w:rsid w:val="00714250"/>
    <w:rsid w:val="007176BD"/>
    <w:rsid w:val="00723E59"/>
    <w:rsid w:val="00724666"/>
    <w:rsid w:val="00724749"/>
    <w:rsid w:val="00724AF0"/>
    <w:rsid w:val="00724C3B"/>
    <w:rsid w:val="00725B31"/>
    <w:rsid w:val="0072623B"/>
    <w:rsid w:val="00727EFE"/>
    <w:rsid w:val="007304C1"/>
    <w:rsid w:val="00731307"/>
    <w:rsid w:val="00732B75"/>
    <w:rsid w:val="00733615"/>
    <w:rsid w:val="00734833"/>
    <w:rsid w:val="007359D0"/>
    <w:rsid w:val="00735B69"/>
    <w:rsid w:val="00736A6C"/>
    <w:rsid w:val="00737A90"/>
    <w:rsid w:val="007408DA"/>
    <w:rsid w:val="0074195F"/>
    <w:rsid w:val="00741A10"/>
    <w:rsid w:val="007457C5"/>
    <w:rsid w:val="00747136"/>
    <w:rsid w:val="007474D8"/>
    <w:rsid w:val="00754424"/>
    <w:rsid w:val="00755261"/>
    <w:rsid w:val="0075682C"/>
    <w:rsid w:val="0075783F"/>
    <w:rsid w:val="00760268"/>
    <w:rsid w:val="00760D07"/>
    <w:rsid w:val="007622E5"/>
    <w:rsid w:val="007625E4"/>
    <w:rsid w:val="007634DC"/>
    <w:rsid w:val="0076359F"/>
    <w:rsid w:val="00763DC2"/>
    <w:rsid w:val="00764384"/>
    <w:rsid w:val="00765CA4"/>
    <w:rsid w:val="00765D8D"/>
    <w:rsid w:val="0077113D"/>
    <w:rsid w:val="007721DF"/>
    <w:rsid w:val="00772C01"/>
    <w:rsid w:val="007755A2"/>
    <w:rsid w:val="00777E03"/>
    <w:rsid w:val="00780EB0"/>
    <w:rsid w:val="007811C0"/>
    <w:rsid w:val="00782E1A"/>
    <w:rsid w:val="007831C3"/>
    <w:rsid w:val="00783DE5"/>
    <w:rsid w:val="00785683"/>
    <w:rsid w:val="0078568C"/>
    <w:rsid w:val="0078783F"/>
    <w:rsid w:val="00790EBF"/>
    <w:rsid w:val="007927FE"/>
    <w:rsid w:val="00792D13"/>
    <w:rsid w:val="00793806"/>
    <w:rsid w:val="007949A7"/>
    <w:rsid w:val="00794F43"/>
    <w:rsid w:val="00797AE7"/>
    <w:rsid w:val="007A0B46"/>
    <w:rsid w:val="007A2EB8"/>
    <w:rsid w:val="007A32A4"/>
    <w:rsid w:val="007A6B12"/>
    <w:rsid w:val="007A7347"/>
    <w:rsid w:val="007B0C79"/>
    <w:rsid w:val="007B0D0C"/>
    <w:rsid w:val="007B0F7B"/>
    <w:rsid w:val="007B2EE8"/>
    <w:rsid w:val="007B3443"/>
    <w:rsid w:val="007B3EAB"/>
    <w:rsid w:val="007B441C"/>
    <w:rsid w:val="007B4CBE"/>
    <w:rsid w:val="007B53BD"/>
    <w:rsid w:val="007B5722"/>
    <w:rsid w:val="007B583C"/>
    <w:rsid w:val="007C10FE"/>
    <w:rsid w:val="007C1413"/>
    <w:rsid w:val="007C394C"/>
    <w:rsid w:val="007D027C"/>
    <w:rsid w:val="007D2716"/>
    <w:rsid w:val="007D2C83"/>
    <w:rsid w:val="007D31FC"/>
    <w:rsid w:val="007D3469"/>
    <w:rsid w:val="007D40CF"/>
    <w:rsid w:val="007D4540"/>
    <w:rsid w:val="007D5BB6"/>
    <w:rsid w:val="007D7AFC"/>
    <w:rsid w:val="007E015B"/>
    <w:rsid w:val="007E030F"/>
    <w:rsid w:val="007E1238"/>
    <w:rsid w:val="007E1331"/>
    <w:rsid w:val="007E2207"/>
    <w:rsid w:val="007E274A"/>
    <w:rsid w:val="007E2B01"/>
    <w:rsid w:val="007E364B"/>
    <w:rsid w:val="007E40B7"/>
    <w:rsid w:val="007E50B6"/>
    <w:rsid w:val="007E6241"/>
    <w:rsid w:val="007E6326"/>
    <w:rsid w:val="007E7783"/>
    <w:rsid w:val="007F008F"/>
    <w:rsid w:val="007F0B35"/>
    <w:rsid w:val="007F1257"/>
    <w:rsid w:val="007F1260"/>
    <w:rsid w:val="007F265C"/>
    <w:rsid w:val="007F2C29"/>
    <w:rsid w:val="007F3ADA"/>
    <w:rsid w:val="007F484D"/>
    <w:rsid w:val="007F4FF6"/>
    <w:rsid w:val="007F669D"/>
    <w:rsid w:val="008008E3"/>
    <w:rsid w:val="00800901"/>
    <w:rsid w:val="00801EF7"/>
    <w:rsid w:val="008020F3"/>
    <w:rsid w:val="00803AD0"/>
    <w:rsid w:val="00803B18"/>
    <w:rsid w:val="00803C5E"/>
    <w:rsid w:val="00806514"/>
    <w:rsid w:val="00806715"/>
    <w:rsid w:val="00807339"/>
    <w:rsid w:val="00810CBA"/>
    <w:rsid w:val="00810D56"/>
    <w:rsid w:val="00811095"/>
    <w:rsid w:val="008117C0"/>
    <w:rsid w:val="00813008"/>
    <w:rsid w:val="00813088"/>
    <w:rsid w:val="008135AB"/>
    <w:rsid w:val="0081480F"/>
    <w:rsid w:val="00814BDE"/>
    <w:rsid w:val="00814D50"/>
    <w:rsid w:val="0081679C"/>
    <w:rsid w:val="00817368"/>
    <w:rsid w:val="00821854"/>
    <w:rsid w:val="00821AD7"/>
    <w:rsid w:val="0082255C"/>
    <w:rsid w:val="0082294C"/>
    <w:rsid w:val="008234AC"/>
    <w:rsid w:val="00824CC7"/>
    <w:rsid w:val="00827D2D"/>
    <w:rsid w:val="00830382"/>
    <w:rsid w:val="00830717"/>
    <w:rsid w:val="00830F1A"/>
    <w:rsid w:val="00831B3B"/>
    <w:rsid w:val="0083383E"/>
    <w:rsid w:val="00834737"/>
    <w:rsid w:val="0083570F"/>
    <w:rsid w:val="008368DB"/>
    <w:rsid w:val="00836BF0"/>
    <w:rsid w:val="00837280"/>
    <w:rsid w:val="00837ADA"/>
    <w:rsid w:val="008412BA"/>
    <w:rsid w:val="00841C8B"/>
    <w:rsid w:val="00842B79"/>
    <w:rsid w:val="008436CB"/>
    <w:rsid w:val="008446C5"/>
    <w:rsid w:val="00844A02"/>
    <w:rsid w:val="00844E30"/>
    <w:rsid w:val="00844EE2"/>
    <w:rsid w:val="00845C8B"/>
    <w:rsid w:val="008476C6"/>
    <w:rsid w:val="00851E1B"/>
    <w:rsid w:val="00855DA4"/>
    <w:rsid w:val="00856430"/>
    <w:rsid w:val="00857287"/>
    <w:rsid w:val="00860059"/>
    <w:rsid w:val="00860B5E"/>
    <w:rsid w:val="008610F3"/>
    <w:rsid w:val="008644BC"/>
    <w:rsid w:val="00864C53"/>
    <w:rsid w:val="00866500"/>
    <w:rsid w:val="00866AF4"/>
    <w:rsid w:val="0086732D"/>
    <w:rsid w:val="00874CEF"/>
    <w:rsid w:val="00874EF0"/>
    <w:rsid w:val="008758A8"/>
    <w:rsid w:val="00876855"/>
    <w:rsid w:val="00877328"/>
    <w:rsid w:val="00877D5C"/>
    <w:rsid w:val="008822B1"/>
    <w:rsid w:val="008826CA"/>
    <w:rsid w:val="00883EB8"/>
    <w:rsid w:val="00884144"/>
    <w:rsid w:val="008852B4"/>
    <w:rsid w:val="0088546A"/>
    <w:rsid w:val="00885B7B"/>
    <w:rsid w:val="00890228"/>
    <w:rsid w:val="0089026E"/>
    <w:rsid w:val="00890F46"/>
    <w:rsid w:val="008918FC"/>
    <w:rsid w:val="008921E8"/>
    <w:rsid w:val="00892C06"/>
    <w:rsid w:val="00894F7B"/>
    <w:rsid w:val="0089522C"/>
    <w:rsid w:val="0089529F"/>
    <w:rsid w:val="0089535F"/>
    <w:rsid w:val="00895914"/>
    <w:rsid w:val="008959EA"/>
    <w:rsid w:val="00896455"/>
    <w:rsid w:val="00896F78"/>
    <w:rsid w:val="008A01A4"/>
    <w:rsid w:val="008A0434"/>
    <w:rsid w:val="008A1872"/>
    <w:rsid w:val="008A1B01"/>
    <w:rsid w:val="008A287D"/>
    <w:rsid w:val="008A4FF4"/>
    <w:rsid w:val="008A5BC3"/>
    <w:rsid w:val="008A6EC3"/>
    <w:rsid w:val="008A6F15"/>
    <w:rsid w:val="008A705E"/>
    <w:rsid w:val="008B04FC"/>
    <w:rsid w:val="008B076A"/>
    <w:rsid w:val="008B14CF"/>
    <w:rsid w:val="008B1683"/>
    <w:rsid w:val="008B4966"/>
    <w:rsid w:val="008B52D5"/>
    <w:rsid w:val="008B62ED"/>
    <w:rsid w:val="008B7769"/>
    <w:rsid w:val="008C0385"/>
    <w:rsid w:val="008C15C6"/>
    <w:rsid w:val="008C3399"/>
    <w:rsid w:val="008C3B31"/>
    <w:rsid w:val="008C3D1B"/>
    <w:rsid w:val="008C48DA"/>
    <w:rsid w:val="008C5AC5"/>
    <w:rsid w:val="008C6D24"/>
    <w:rsid w:val="008C72D7"/>
    <w:rsid w:val="008D0F21"/>
    <w:rsid w:val="008D100A"/>
    <w:rsid w:val="008D2E98"/>
    <w:rsid w:val="008D3037"/>
    <w:rsid w:val="008D6165"/>
    <w:rsid w:val="008D784C"/>
    <w:rsid w:val="008E0180"/>
    <w:rsid w:val="008E425A"/>
    <w:rsid w:val="008E44E0"/>
    <w:rsid w:val="008E57C6"/>
    <w:rsid w:val="008F0BD3"/>
    <w:rsid w:val="008F1016"/>
    <w:rsid w:val="008F453F"/>
    <w:rsid w:val="00900AC7"/>
    <w:rsid w:val="00900C74"/>
    <w:rsid w:val="00901362"/>
    <w:rsid w:val="00902117"/>
    <w:rsid w:val="00902223"/>
    <w:rsid w:val="00902356"/>
    <w:rsid w:val="009023B0"/>
    <w:rsid w:val="0090280E"/>
    <w:rsid w:val="009038CD"/>
    <w:rsid w:val="009043E9"/>
    <w:rsid w:val="009044AA"/>
    <w:rsid w:val="00904D21"/>
    <w:rsid w:val="0090670E"/>
    <w:rsid w:val="009079E7"/>
    <w:rsid w:val="00911A36"/>
    <w:rsid w:val="00911F97"/>
    <w:rsid w:val="00913EFA"/>
    <w:rsid w:val="00915120"/>
    <w:rsid w:val="0092340C"/>
    <w:rsid w:val="00923965"/>
    <w:rsid w:val="00923B9B"/>
    <w:rsid w:val="00923EA7"/>
    <w:rsid w:val="00924862"/>
    <w:rsid w:val="00924A80"/>
    <w:rsid w:val="00925B09"/>
    <w:rsid w:val="009274EE"/>
    <w:rsid w:val="0093012E"/>
    <w:rsid w:val="00933FA6"/>
    <w:rsid w:val="009340A1"/>
    <w:rsid w:val="009353FB"/>
    <w:rsid w:val="009355E5"/>
    <w:rsid w:val="00936697"/>
    <w:rsid w:val="009374AE"/>
    <w:rsid w:val="009417C9"/>
    <w:rsid w:val="009417FB"/>
    <w:rsid w:val="00942184"/>
    <w:rsid w:val="00944F75"/>
    <w:rsid w:val="009453D8"/>
    <w:rsid w:val="00945642"/>
    <w:rsid w:val="00946115"/>
    <w:rsid w:val="009469B8"/>
    <w:rsid w:val="00946AA8"/>
    <w:rsid w:val="00950D3F"/>
    <w:rsid w:val="00951B26"/>
    <w:rsid w:val="0095207D"/>
    <w:rsid w:val="00953B9D"/>
    <w:rsid w:val="00954036"/>
    <w:rsid w:val="0095409A"/>
    <w:rsid w:val="00955FB2"/>
    <w:rsid w:val="00956459"/>
    <w:rsid w:val="009564A7"/>
    <w:rsid w:val="00956B12"/>
    <w:rsid w:val="00957D13"/>
    <w:rsid w:val="0096065D"/>
    <w:rsid w:val="00960D8E"/>
    <w:rsid w:val="009626AE"/>
    <w:rsid w:val="00964A0F"/>
    <w:rsid w:val="00965824"/>
    <w:rsid w:val="00966089"/>
    <w:rsid w:val="009667D7"/>
    <w:rsid w:val="00970724"/>
    <w:rsid w:val="00970E2B"/>
    <w:rsid w:val="009712C5"/>
    <w:rsid w:val="00972376"/>
    <w:rsid w:val="00972797"/>
    <w:rsid w:val="009740D2"/>
    <w:rsid w:val="0097419C"/>
    <w:rsid w:val="00974600"/>
    <w:rsid w:val="009769AF"/>
    <w:rsid w:val="00976BE8"/>
    <w:rsid w:val="00980FF0"/>
    <w:rsid w:val="00981A22"/>
    <w:rsid w:val="009843C7"/>
    <w:rsid w:val="00984B79"/>
    <w:rsid w:val="00985AC3"/>
    <w:rsid w:val="00991B18"/>
    <w:rsid w:val="00992A90"/>
    <w:rsid w:val="00994746"/>
    <w:rsid w:val="00995A6B"/>
    <w:rsid w:val="009970B0"/>
    <w:rsid w:val="009970C4"/>
    <w:rsid w:val="00997163"/>
    <w:rsid w:val="009A0BDD"/>
    <w:rsid w:val="009A0E8C"/>
    <w:rsid w:val="009A1981"/>
    <w:rsid w:val="009A38AC"/>
    <w:rsid w:val="009A4A59"/>
    <w:rsid w:val="009B29E2"/>
    <w:rsid w:val="009B2CA1"/>
    <w:rsid w:val="009B2E59"/>
    <w:rsid w:val="009B4CAC"/>
    <w:rsid w:val="009B54E2"/>
    <w:rsid w:val="009B6B70"/>
    <w:rsid w:val="009B6FA5"/>
    <w:rsid w:val="009B79B6"/>
    <w:rsid w:val="009B7D59"/>
    <w:rsid w:val="009C08E0"/>
    <w:rsid w:val="009C1A02"/>
    <w:rsid w:val="009C2622"/>
    <w:rsid w:val="009C3C33"/>
    <w:rsid w:val="009C5492"/>
    <w:rsid w:val="009C60F0"/>
    <w:rsid w:val="009C6DC9"/>
    <w:rsid w:val="009D022A"/>
    <w:rsid w:val="009D02D2"/>
    <w:rsid w:val="009D04D8"/>
    <w:rsid w:val="009D2EBF"/>
    <w:rsid w:val="009D56AB"/>
    <w:rsid w:val="009D5DAB"/>
    <w:rsid w:val="009D6D42"/>
    <w:rsid w:val="009D762B"/>
    <w:rsid w:val="009E0F16"/>
    <w:rsid w:val="009E2740"/>
    <w:rsid w:val="009E4655"/>
    <w:rsid w:val="009E537B"/>
    <w:rsid w:val="009E771A"/>
    <w:rsid w:val="009F13F9"/>
    <w:rsid w:val="009F13FA"/>
    <w:rsid w:val="009F17A9"/>
    <w:rsid w:val="009F406B"/>
    <w:rsid w:val="009F5FAB"/>
    <w:rsid w:val="009F7F9B"/>
    <w:rsid w:val="00A00332"/>
    <w:rsid w:val="00A003DA"/>
    <w:rsid w:val="00A01388"/>
    <w:rsid w:val="00A0447D"/>
    <w:rsid w:val="00A04E41"/>
    <w:rsid w:val="00A06467"/>
    <w:rsid w:val="00A06EF6"/>
    <w:rsid w:val="00A10CCC"/>
    <w:rsid w:val="00A1126F"/>
    <w:rsid w:val="00A11FA6"/>
    <w:rsid w:val="00A13A30"/>
    <w:rsid w:val="00A143F0"/>
    <w:rsid w:val="00A1466D"/>
    <w:rsid w:val="00A14736"/>
    <w:rsid w:val="00A15583"/>
    <w:rsid w:val="00A1590A"/>
    <w:rsid w:val="00A15A7E"/>
    <w:rsid w:val="00A16303"/>
    <w:rsid w:val="00A16EE5"/>
    <w:rsid w:val="00A20AAB"/>
    <w:rsid w:val="00A228BF"/>
    <w:rsid w:val="00A22CB2"/>
    <w:rsid w:val="00A22E37"/>
    <w:rsid w:val="00A23F94"/>
    <w:rsid w:val="00A25FA9"/>
    <w:rsid w:val="00A2747A"/>
    <w:rsid w:val="00A2758B"/>
    <w:rsid w:val="00A27821"/>
    <w:rsid w:val="00A30F58"/>
    <w:rsid w:val="00A31BF8"/>
    <w:rsid w:val="00A329F9"/>
    <w:rsid w:val="00A333A1"/>
    <w:rsid w:val="00A358C3"/>
    <w:rsid w:val="00A37929"/>
    <w:rsid w:val="00A4014D"/>
    <w:rsid w:val="00A40360"/>
    <w:rsid w:val="00A4176C"/>
    <w:rsid w:val="00A41CE1"/>
    <w:rsid w:val="00A42549"/>
    <w:rsid w:val="00A43FC5"/>
    <w:rsid w:val="00A44ED3"/>
    <w:rsid w:val="00A4509E"/>
    <w:rsid w:val="00A45658"/>
    <w:rsid w:val="00A47580"/>
    <w:rsid w:val="00A5135D"/>
    <w:rsid w:val="00A52E8B"/>
    <w:rsid w:val="00A53495"/>
    <w:rsid w:val="00A53943"/>
    <w:rsid w:val="00A54917"/>
    <w:rsid w:val="00A55548"/>
    <w:rsid w:val="00A56D82"/>
    <w:rsid w:val="00A575E8"/>
    <w:rsid w:val="00A60349"/>
    <w:rsid w:val="00A614C5"/>
    <w:rsid w:val="00A631E5"/>
    <w:rsid w:val="00A6445E"/>
    <w:rsid w:val="00A646C3"/>
    <w:rsid w:val="00A66631"/>
    <w:rsid w:val="00A67175"/>
    <w:rsid w:val="00A70357"/>
    <w:rsid w:val="00A70F82"/>
    <w:rsid w:val="00A71E8F"/>
    <w:rsid w:val="00A72A6D"/>
    <w:rsid w:val="00A737B4"/>
    <w:rsid w:val="00A7381D"/>
    <w:rsid w:val="00A7422B"/>
    <w:rsid w:val="00A7749D"/>
    <w:rsid w:val="00A77AA5"/>
    <w:rsid w:val="00A80969"/>
    <w:rsid w:val="00A83119"/>
    <w:rsid w:val="00A839DD"/>
    <w:rsid w:val="00A85633"/>
    <w:rsid w:val="00A91D7D"/>
    <w:rsid w:val="00A927E4"/>
    <w:rsid w:val="00A9403C"/>
    <w:rsid w:val="00A94907"/>
    <w:rsid w:val="00AA1537"/>
    <w:rsid w:val="00AA3300"/>
    <w:rsid w:val="00AA6018"/>
    <w:rsid w:val="00AA6543"/>
    <w:rsid w:val="00AB0E82"/>
    <w:rsid w:val="00AB1172"/>
    <w:rsid w:val="00AB284F"/>
    <w:rsid w:val="00AB3204"/>
    <w:rsid w:val="00AB3E48"/>
    <w:rsid w:val="00AB3FCE"/>
    <w:rsid w:val="00AB40EC"/>
    <w:rsid w:val="00AB4806"/>
    <w:rsid w:val="00AB527C"/>
    <w:rsid w:val="00AB70B5"/>
    <w:rsid w:val="00AB75E9"/>
    <w:rsid w:val="00AC2E5C"/>
    <w:rsid w:val="00AC3774"/>
    <w:rsid w:val="00AC51AC"/>
    <w:rsid w:val="00AC54F9"/>
    <w:rsid w:val="00AC598E"/>
    <w:rsid w:val="00AC5BCC"/>
    <w:rsid w:val="00AC5C0D"/>
    <w:rsid w:val="00AD090F"/>
    <w:rsid w:val="00AD14A7"/>
    <w:rsid w:val="00AD2077"/>
    <w:rsid w:val="00AD21FA"/>
    <w:rsid w:val="00AD60DE"/>
    <w:rsid w:val="00AE072D"/>
    <w:rsid w:val="00AE1462"/>
    <w:rsid w:val="00AE41D0"/>
    <w:rsid w:val="00AE5438"/>
    <w:rsid w:val="00AE560B"/>
    <w:rsid w:val="00AE6371"/>
    <w:rsid w:val="00AE663C"/>
    <w:rsid w:val="00AE66B6"/>
    <w:rsid w:val="00AE7491"/>
    <w:rsid w:val="00AF01C6"/>
    <w:rsid w:val="00AF033F"/>
    <w:rsid w:val="00AF09F2"/>
    <w:rsid w:val="00AF3C60"/>
    <w:rsid w:val="00AF4ACE"/>
    <w:rsid w:val="00B003D5"/>
    <w:rsid w:val="00B00783"/>
    <w:rsid w:val="00B00DD3"/>
    <w:rsid w:val="00B01A50"/>
    <w:rsid w:val="00B02459"/>
    <w:rsid w:val="00B026A1"/>
    <w:rsid w:val="00B03B3D"/>
    <w:rsid w:val="00B03DD9"/>
    <w:rsid w:val="00B0560A"/>
    <w:rsid w:val="00B068F3"/>
    <w:rsid w:val="00B07A3E"/>
    <w:rsid w:val="00B11C72"/>
    <w:rsid w:val="00B140AC"/>
    <w:rsid w:val="00B14AA7"/>
    <w:rsid w:val="00B14D2F"/>
    <w:rsid w:val="00B15B43"/>
    <w:rsid w:val="00B20EA3"/>
    <w:rsid w:val="00B21700"/>
    <w:rsid w:val="00B2207E"/>
    <w:rsid w:val="00B222C6"/>
    <w:rsid w:val="00B241AD"/>
    <w:rsid w:val="00B24E36"/>
    <w:rsid w:val="00B258CC"/>
    <w:rsid w:val="00B2680D"/>
    <w:rsid w:val="00B2689D"/>
    <w:rsid w:val="00B315C1"/>
    <w:rsid w:val="00B319FF"/>
    <w:rsid w:val="00B32336"/>
    <w:rsid w:val="00B33EF6"/>
    <w:rsid w:val="00B34DF4"/>
    <w:rsid w:val="00B359DD"/>
    <w:rsid w:val="00B35A1E"/>
    <w:rsid w:val="00B35B5F"/>
    <w:rsid w:val="00B35C6F"/>
    <w:rsid w:val="00B3670B"/>
    <w:rsid w:val="00B41340"/>
    <w:rsid w:val="00B41DA9"/>
    <w:rsid w:val="00B43BCC"/>
    <w:rsid w:val="00B43F5A"/>
    <w:rsid w:val="00B440C2"/>
    <w:rsid w:val="00B44F2D"/>
    <w:rsid w:val="00B44F66"/>
    <w:rsid w:val="00B53AD6"/>
    <w:rsid w:val="00B53AE6"/>
    <w:rsid w:val="00B54421"/>
    <w:rsid w:val="00B5562E"/>
    <w:rsid w:val="00B559E3"/>
    <w:rsid w:val="00B55F13"/>
    <w:rsid w:val="00B56716"/>
    <w:rsid w:val="00B5689B"/>
    <w:rsid w:val="00B575ED"/>
    <w:rsid w:val="00B63233"/>
    <w:rsid w:val="00B639AA"/>
    <w:rsid w:val="00B64B67"/>
    <w:rsid w:val="00B65336"/>
    <w:rsid w:val="00B65EFE"/>
    <w:rsid w:val="00B66561"/>
    <w:rsid w:val="00B66983"/>
    <w:rsid w:val="00B70C4D"/>
    <w:rsid w:val="00B71612"/>
    <w:rsid w:val="00B720AB"/>
    <w:rsid w:val="00B7325F"/>
    <w:rsid w:val="00B7423A"/>
    <w:rsid w:val="00B7468E"/>
    <w:rsid w:val="00B7702F"/>
    <w:rsid w:val="00B826DF"/>
    <w:rsid w:val="00B835D9"/>
    <w:rsid w:val="00B83908"/>
    <w:rsid w:val="00B83A29"/>
    <w:rsid w:val="00B85864"/>
    <w:rsid w:val="00B8608B"/>
    <w:rsid w:val="00B86534"/>
    <w:rsid w:val="00B87C95"/>
    <w:rsid w:val="00B87FBB"/>
    <w:rsid w:val="00B909BA"/>
    <w:rsid w:val="00B911B4"/>
    <w:rsid w:val="00B91A02"/>
    <w:rsid w:val="00B931F7"/>
    <w:rsid w:val="00B93437"/>
    <w:rsid w:val="00B9459A"/>
    <w:rsid w:val="00B9484D"/>
    <w:rsid w:val="00B95BF9"/>
    <w:rsid w:val="00B962A1"/>
    <w:rsid w:val="00B96709"/>
    <w:rsid w:val="00B969EE"/>
    <w:rsid w:val="00B97695"/>
    <w:rsid w:val="00BA0379"/>
    <w:rsid w:val="00BA13C1"/>
    <w:rsid w:val="00BA3370"/>
    <w:rsid w:val="00BA38DF"/>
    <w:rsid w:val="00BA6078"/>
    <w:rsid w:val="00BA6BC0"/>
    <w:rsid w:val="00BB0E13"/>
    <w:rsid w:val="00BB1942"/>
    <w:rsid w:val="00BB1D7B"/>
    <w:rsid w:val="00BB3143"/>
    <w:rsid w:val="00BB49C7"/>
    <w:rsid w:val="00BB546F"/>
    <w:rsid w:val="00BB568A"/>
    <w:rsid w:val="00BB5FC3"/>
    <w:rsid w:val="00BC0207"/>
    <w:rsid w:val="00BC1739"/>
    <w:rsid w:val="00BC2D0B"/>
    <w:rsid w:val="00BC3091"/>
    <w:rsid w:val="00BC436E"/>
    <w:rsid w:val="00BC6404"/>
    <w:rsid w:val="00BC7B0E"/>
    <w:rsid w:val="00BC7C14"/>
    <w:rsid w:val="00BD11BA"/>
    <w:rsid w:val="00BD149B"/>
    <w:rsid w:val="00BD262B"/>
    <w:rsid w:val="00BD29E8"/>
    <w:rsid w:val="00BD2B2A"/>
    <w:rsid w:val="00BD3526"/>
    <w:rsid w:val="00BD3F04"/>
    <w:rsid w:val="00BD449E"/>
    <w:rsid w:val="00BD5001"/>
    <w:rsid w:val="00BD6358"/>
    <w:rsid w:val="00BE08E4"/>
    <w:rsid w:val="00BE0E1F"/>
    <w:rsid w:val="00BE30EC"/>
    <w:rsid w:val="00BE3381"/>
    <w:rsid w:val="00BE5537"/>
    <w:rsid w:val="00BE5585"/>
    <w:rsid w:val="00BE6709"/>
    <w:rsid w:val="00BE7DCB"/>
    <w:rsid w:val="00BF18BC"/>
    <w:rsid w:val="00BF3693"/>
    <w:rsid w:val="00BF384A"/>
    <w:rsid w:val="00BF42C3"/>
    <w:rsid w:val="00BF66FC"/>
    <w:rsid w:val="00BF6AAE"/>
    <w:rsid w:val="00BF6B2B"/>
    <w:rsid w:val="00BF7003"/>
    <w:rsid w:val="00BF7E3C"/>
    <w:rsid w:val="00C01E3D"/>
    <w:rsid w:val="00C02DD7"/>
    <w:rsid w:val="00C03CF0"/>
    <w:rsid w:val="00C042BF"/>
    <w:rsid w:val="00C06744"/>
    <w:rsid w:val="00C100D2"/>
    <w:rsid w:val="00C1286B"/>
    <w:rsid w:val="00C12FB3"/>
    <w:rsid w:val="00C14479"/>
    <w:rsid w:val="00C15FBA"/>
    <w:rsid w:val="00C17016"/>
    <w:rsid w:val="00C17659"/>
    <w:rsid w:val="00C17F31"/>
    <w:rsid w:val="00C202E4"/>
    <w:rsid w:val="00C203E3"/>
    <w:rsid w:val="00C20E47"/>
    <w:rsid w:val="00C21006"/>
    <w:rsid w:val="00C21F00"/>
    <w:rsid w:val="00C224AE"/>
    <w:rsid w:val="00C24BEF"/>
    <w:rsid w:val="00C25845"/>
    <w:rsid w:val="00C2694B"/>
    <w:rsid w:val="00C3069F"/>
    <w:rsid w:val="00C31EFB"/>
    <w:rsid w:val="00C320D1"/>
    <w:rsid w:val="00C33A7F"/>
    <w:rsid w:val="00C374D3"/>
    <w:rsid w:val="00C403F9"/>
    <w:rsid w:val="00C43612"/>
    <w:rsid w:val="00C43DCF"/>
    <w:rsid w:val="00C4511A"/>
    <w:rsid w:val="00C45D10"/>
    <w:rsid w:val="00C47658"/>
    <w:rsid w:val="00C47E66"/>
    <w:rsid w:val="00C50E02"/>
    <w:rsid w:val="00C54EAB"/>
    <w:rsid w:val="00C57C78"/>
    <w:rsid w:val="00C6004B"/>
    <w:rsid w:val="00C6208E"/>
    <w:rsid w:val="00C6225B"/>
    <w:rsid w:val="00C62298"/>
    <w:rsid w:val="00C622A3"/>
    <w:rsid w:val="00C62615"/>
    <w:rsid w:val="00C63127"/>
    <w:rsid w:val="00C632E2"/>
    <w:rsid w:val="00C65800"/>
    <w:rsid w:val="00C66022"/>
    <w:rsid w:val="00C66E1F"/>
    <w:rsid w:val="00C678AA"/>
    <w:rsid w:val="00C707FD"/>
    <w:rsid w:val="00C70879"/>
    <w:rsid w:val="00C753D0"/>
    <w:rsid w:val="00C75BF3"/>
    <w:rsid w:val="00C75D4A"/>
    <w:rsid w:val="00C75E65"/>
    <w:rsid w:val="00C76A8D"/>
    <w:rsid w:val="00C805D9"/>
    <w:rsid w:val="00C80AAB"/>
    <w:rsid w:val="00C828AE"/>
    <w:rsid w:val="00C83147"/>
    <w:rsid w:val="00C86505"/>
    <w:rsid w:val="00C86D00"/>
    <w:rsid w:val="00C91CA1"/>
    <w:rsid w:val="00C93BB6"/>
    <w:rsid w:val="00C9471C"/>
    <w:rsid w:val="00C96838"/>
    <w:rsid w:val="00C97D4C"/>
    <w:rsid w:val="00CA189A"/>
    <w:rsid w:val="00CA27A2"/>
    <w:rsid w:val="00CA39B6"/>
    <w:rsid w:val="00CA5907"/>
    <w:rsid w:val="00CA5EF7"/>
    <w:rsid w:val="00CA632C"/>
    <w:rsid w:val="00CB0C62"/>
    <w:rsid w:val="00CB109D"/>
    <w:rsid w:val="00CB1499"/>
    <w:rsid w:val="00CB1696"/>
    <w:rsid w:val="00CB2F94"/>
    <w:rsid w:val="00CB50B3"/>
    <w:rsid w:val="00CB5110"/>
    <w:rsid w:val="00CB55D1"/>
    <w:rsid w:val="00CB5759"/>
    <w:rsid w:val="00CB6571"/>
    <w:rsid w:val="00CB6A6F"/>
    <w:rsid w:val="00CC151A"/>
    <w:rsid w:val="00CC19E0"/>
    <w:rsid w:val="00CC236B"/>
    <w:rsid w:val="00CC49F1"/>
    <w:rsid w:val="00CC4A3C"/>
    <w:rsid w:val="00CC4AE7"/>
    <w:rsid w:val="00CC501E"/>
    <w:rsid w:val="00CC598C"/>
    <w:rsid w:val="00CC6840"/>
    <w:rsid w:val="00CC6AAF"/>
    <w:rsid w:val="00CC728C"/>
    <w:rsid w:val="00CC755A"/>
    <w:rsid w:val="00CC7BBE"/>
    <w:rsid w:val="00CD020A"/>
    <w:rsid w:val="00CD073B"/>
    <w:rsid w:val="00CD0BF7"/>
    <w:rsid w:val="00CD1BAB"/>
    <w:rsid w:val="00CD1FDF"/>
    <w:rsid w:val="00CD5390"/>
    <w:rsid w:val="00CD575C"/>
    <w:rsid w:val="00CD6387"/>
    <w:rsid w:val="00CD664E"/>
    <w:rsid w:val="00CD7BEE"/>
    <w:rsid w:val="00CE2A2A"/>
    <w:rsid w:val="00CE30F7"/>
    <w:rsid w:val="00CE3366"/>
    <w:rsid w:val="00CE4018"/>
    <w:rsid w:val="00CE4103"/>
    <w:rsid w:val="00CE4BA1"/>
    <w:rsid w:val="00CE6B63"/>
    <w:rsid w:val="00CF741E"/>
    <w:rsid w:val="00CF75D4"/>
    <w:rsid w:val="00CF7748"/>
    <w:rsid w:val="00D00A2A"/>
    <w:rsid w:val="00D01329"/>
    <w:rsid w:val="00D03C3F"/>
    <w:rsid w:val="00D05D9B"/>
    <w:rsid w:val="00D10731"/>
    <w:rsid w:val="00D10800"/>
    <w:rsid w:val="00D10A2C"/>
    <w:rsid w:val="00D10A4B"/>
    <w:rsid w:val="00D10AAA"/>
    <w:rsid w:val="00D1260A"/>
    <w:rsid w:val="00D132D0"/>
    <w:rsid w:val="00D1333D"/>
    <w:rsid w:val="00D13AB0"/>
    <w:rsid w:val="00D13F99"/>
    <w:rsid w:val="00D148FD"/>
    <w:rsid w:val="00D14BBC"/>
    <w:rsid w:val="00D17094"/>
    <w:rsid w:val="00D20FE3"/>
    <w:rsid w:val="00D224B7"/>
    <w:rsid w:val="00D227EC"/>
    <w:rsid w:val="00D2345C"/>
    <w:rsid w:val="00D2614D"/>
    <w:rsid w:val="00D26BF4"/>
    <w:rsid w:val="00D275A5"/>
    <w:rsid w:val="00D30986"/>
    <w:rsid w:val="00D3190F"/>
    <w:rsid w:val="00D321B8"/>
    <w:rsid w:val="00D322D8"/>
    <w:rsid w:val="00D33EBB"/>
    <w:rsid w:val="00D345BC"/>
    <w:rsid w:val="00D34DFB"/>
    <w:rsid w:val="00D35141"/>
    <w:rsid w:val="00D36403"/>
    <w:rsid w:val="00D36C89"/>
    <w:rsid w:val="00D41219"/>
    <w:rsid w:val="00D415E6"/>
    <w:rsid w:val="00D4220E"/>
    <w:rsid w:val="00D423D9"/>
    <w:rsid w:val="00D4295E"/>
    <w:rsid w:val="00D43061"/>
    <w:rsid w:val="00D433B9"/>
    <w:rsid w:val="00D46C26"/>
    <w:rsid w:val="00D47DB2"/>
    <w:rsid w:val="00D53BE2"/>
    <w:rsid w:val="00D5513C"/>
    <w:rsid w:val="00D56D9D"/>
    <w:rsid w:val="00D60539"/>
    <w:rsid w:val="00D619C5"/>
    <w:rsid w:val="00D61D55"/>
    <w:rsid w:val="00D62273"/>
    <w:rsid w:val="00D62E0C"/>
    <w:rsid w:val="00D6350C"/>
    <w:rsid w:val="00D63AD9"/>
    <w:rsid w:val="00D6402D"/>
    <w:rsid w:val="00D672C5"/>
    <w:rsid w:val="00D67C58"/>
    <w:rsid w:val="00D70B59"/>
    <w:rsid w:val="00D70E4F"/>
    <w:rsid w:val="00D71174"/>
    <w:rsid w:val="00D730D7"/>
    <w:rsid w:val="00D7344E"/>
    <w:rsid w:val="00D74275"/>
    <w:rsid w:val="00D76073"/>
    <w:rsid w:val="00D80F39"/>
    <w:rsid w:val="00D8171C"/>
    <w:rsid w:val="00D81E83"/>
    <w:rsid w:val="00D82A0D"/>
    <w:rsid w:val="00D82F97"/>
    <w:rsid w:val="00D8380B"/>
    <w:rsid w:val="00D84918"/>
    <w:rsid w:val="00D850CF"/>
    <w:rsid w:val="00D86BF8"/>
    <w:rsid w:val="00D8796C"/>
    <w:rsid w:val="00D87A52"/>
    <w:rsid w:val="00D87B13"/>
    <w:rsid w:val="00D904FC"/>
    <w:rsid w:val="00D909B4"/>
    <w:rsid w:val="00D91220"/>
    <w:rsid w:val="00D938B3"/>
    <w:rsid w:val="00D95294"/>
    <w:rsid w:val="00D96BAC"/>
    <w:rsid w:val="00D977D6"/>
    <w:rsid w:val="00DA07A7"/>
    <w:rsid w:val="00DA161C"/>
    <w:rsid w:val="00DA24B8"/>
    <w:rsid w:val="00DA2F65"/>
    <w:rsid w:val="00DA45B4"/>
    <w:rsid w:val="00DA4832"/>
    <w:rsid w:val="00DA531A"/>
    <w:rsid w:val="00DA5C07"/>
    <w:rsid w:val="00DA61C2"/>
    <w:rsid w:val="00DA77A4"/>
    <w:rsid w:val="00DB0C30"/>
    <w:rsid w:val="00DB13CB"/>
    <w:rsid w:val="00DB32FE"/>
    <w:rsid w:val="00DB42D1"/>
    <w:rsid w:val="00DB481C"/>
    <w:rsid w:val="00DB4B24"/>
    <w:rsid w:val="00DB50B4"/>
    <w:rsid w:val="00DB654F"/>
    <w:rsid w:val="00DB69BB"/>
    <w:rsid w:val="00DB7296"/>
    <w:rsid w:val="00DB7529"/>
    <w:rsid w:val="00DB75AA"/>
    <w:rsid w:val="00DC232B"/>
    <w:rsid w:val="00DC2648"/>
    <w:rsid w:val="00DC2ADC"/>
    <w:rsid w:val="00DC3B5F"/>
    <w:rsid w:val="00DC3BA0"/>
    <w:rsid w:val="00DC5C0A"/>
    <w:rsid w:val="00DC62E1"/>
    <w:rsid w:val="00DC77AB"/>
    <w:rsid w:val="00DC78D4"/>
    <w:rsid w:val="00DD101B"/>
    <w:rsid w:val="00DD3862"/>
    <w:rsid w:val="00DD4235"/>
    <w:rsid w:val="00DD46EC"/>
    <w:rsid w:val="00DD4F05"/>
    <w:rsid w:val="00DD7464"/>
    <w:rsid w:val="00DE11BA"/>
    <w:rsid w:val="00DE1C65"/>
    <w:rsid w:val="00DE2E27"/>
    <w:rsid w:val="00DE3091"/>
    <w:rsid w:val="00DE3B12"/>
    <w:rsid w:val="00DE4BBF"/>
    <w:rsid w:val="00DE5CB9"/>
    <w:rsid w:val="00DE620A"/>
    <w:rsid w:val="00DE69BE"/>
    <w:rsid w:val="00DE77A8"/>
    <w:rsid w:val="00DF05C3"/>
    <w:rsid w:val="00DF2813"/>
    <w:rsid w:val="00DF3F7B"/>
    <w:rsid w:val="00DF58CD"/>
    <w:rsid w:val="00DF65A5"/>
    <w:rsid w:val="00DF7982"/>
    <w:rsid w:val="00DF7D5D"/>
    <w:rsid w:val="00E00138"/>
    <w:rsid w:val="00E01886"/>
    <w:rsid w:val="00E019E6"/>
    <w:rsid w:val="00E01CAE"/>
    <w:rsid w:val="00E02616"/>
    <w:rsid w:val="00E03136"/>
    <w:rsid w:val="00E041AC"/>
    <w:rsid w:val="00E05990"/>
    <w:rsid w:val="00E067CD"/>
    <w:rsid w:val="00E06DC9"/>
    <w:rsid w:val="00E07BFA"/>
    <w:rsid w:val="00E12950"/>
    <w:rsid w:val="00E1541E"/>
    <w:rsid w:val="00E15B87"/>
    <w:rsid w:val="00E16D17"/>
    <w:rsid w:val="00E17887"/>
    <w:rsid w:val="00E213C5"/>
    <w:rsid w:val="00E22114"/>
    <w:rsid w:val="00E22348"/>
    <w:rsid w:val="00E2241B"/>
    <w:rsid w:val="00E22AFF"/>
    <w:rsid w:val="00E2439C"/>
    <w:rsid w:val="00E244DF"/>
    <w:rsid w:val="00E24862"/>
    <w:rsid w:val="00E2523B"/>
    <w:rsid w:val="00E253F4"/>
    <w:rsid w:val="00E25681"/>
    <w:rsid w:val="00E26DF9"/>
    <w:rsid w:val="00E270AC"/>
    <w:rsid w:val="00E3188F"/>
    <w:rsid w:val="00E31EFE"/>
    <w:rsid w:val="00E32E9C"/>
    <w:rsid w:val="00E32F0C"/>
    <w:rsid w:val="00E36093"/>
    <w:rsid w:val="00E366CA"/>
    <w:rsid w:val="00E36831"/>
    <w:rsid w:val="00E36A45"/>
    <w:rsid w:val="00E36DDC"/>
    <w:rsid w:val="00E37747"/>
    <w:rsid w:val="00E37BD2"/>
    <w:rsid w:val="00E37DB7"/>
    <w:rsid w:val="00E40373"/>
    <w:rsid w:val="00E40E0B"/>
    <w:rsid w:val="00E452EC"/>
    <w:rsid w:val="00E50AFE"/>
    <w:rsid w:val="00E51B61"/>
    <w:rsid w:val="00E51B9C"/>
    <w:rsid w:val="00E51FFE"/>
    <w:rsid w:val="00E52F73"/>
    <w:rsid w:val="00E541C3"/>
    <w:rsid w:val="00E60D5E"/>
    <w:rsid w:val="00E61E8D"/>
    <w:rsid w:val="00E61FB6"/>
    <w:rsid w:val="00E63F2E"/>
    <w:rsid w:val="00E640A4"/>
    <w:rsid w:val="00E65D28"/>
    <w:rsid w:val="00E66DEF"/>
    <w:rsid w:val="00E74071"/>
    <w:rsid w:val="00E748CD"/>
    <w:rsid w:val="00E767E5"/>
    <w:rsid w:val="00E76A04"/>
    <w:rsid w:val="00E80B84"/>
    <w:rsid w:val="00E8307D"/>
    <w:rsid w:val="00E83449"/>
    <w:rsid w:val="00E84232"/>
    <w:rsid w:val="00E8426E"/>
    <w:rsid w:val="00E842C8"/>
    <w:rsid w:val="00E848FF"/>
    <w:rsid w:val="00E86630"/>
    <w:rsid w:val="00E903AC"/>
    <w:rsid w:val="00E90C32"/>
    <w:rsid w:val="00E91993"/>
    <w:rsid w:val="00E92015"/>
    <w:rsid w:val="00E9339B"/>
    <w:rsid w:val="00E94F50"/>
    <w:rsid w:val="00E951C7"/>
    <w:rsid w:val="00E95F0E"/>
    <w:rsid w:val="00EA0C53"/>
    <w:rsid w:val="00EA2394"/>
    <w:rsid w:val="00EA46B0"/>
    <w:rsid w:val="00EA4C9A"/>
    <w:rsid w:val="00EA5E6D"/>
    <w:rsid w:val="00EA6749"/>
    <w:rsid w:val="00EB0C60"/>
    <w:rsid w:val="00EB1FBA"/>
    <w:rsid w:val="00EB2B46"/>
    <w:rsid w:val="00EB2F29"/>
    <w:rsid w:val="00EB3639"/>
    <w:rsid w:val="00EB3F80"/>
    <w:rsid w:val="00EB49B0"/>
    <w:rsid w:val="00EB62F2"/>
    <w:rsid w:val="00EC0C5C"/>
    <w:rsid w:val="00EC1934"/>
    <w:rsid w:val="00EC1E85"/>
    <w:rsid w:val="00EC331D"/>
    <w:rsid w:val="00EC4517"/>
    <w:rsid w:val="00EC6C8E"/>
    <w:rsid w:val="00ED10A4"/>
    <w:rsid w:val="00ED1FD7"/>
    <w:rsid w:val="00ED25CB"/>
    <w:rsid w:val="00ED2980"/>
    <w:rsid w:val="00ED3AEB"/>
    <w:rsid w:val="00ED5033"/>
    <w:rsid w:val="00ED5C47"/>
    <w:rsid w:val="00ED5F88"/>
    <w:rsid w:val="00ED64A7"/>
    <w:rsid w:val="00EE168B"/>
    <w:rsid w:val="00EE23D9"/>
    <w:rsid w:val="00EE5302"/>
    <w:rsid w:val="00EE6C7B"/>
    <w:rsid w:val="00EF0A78"/>
    <w:rsid w:val="00EF1D16"/>
    <w:rsid w:val="00EF20F5"/>
    <w:rsid w:val="00EF2C86"/>
    <w:rsid w:val="00EF368F"/>
    <w:rsid w:val="00EF3876"/>
    <w:rsid w:val="00EF3A90"/>
    <w:rsid w:val="00EF41E6"/>
    <w:rsid w:val="00EF5962"/>
    <w:rsid w:val="00EF5D7D"/>
    <w:rsid w:val="00EF5D83"/>
    <w:rsid w:val="00EF5F3A"/>
    <w:rsid w:val="00EF631F"/>
    <w:rsid w:val="00EF7D5F"/>
    <w:rsid w:val="00F01759"/>
    <w:rsid w:val="00F01A07"/>
    <w:rsid w:val="00F026B3"/>
    <w:rsid w:val="00F027F9"/>
    <w:rsid w:val="00F04DB5"/>
    <w:rsid w:val="00F05300"/>
    <w:rsid w:val="00F06D0F"/>
    <w:rsid w:val="00F1004F"/>
    <w:rsid w:val="00F103C5"/>
    <w:rsid w:val="00F10D6B"/>
    <w:rsid w:val="00F119D8"/>
    <w:rsid w:val="00F120F4"/>
    <w:rsid w:val="00F132A2"/>
    <w:rsid w:val="00F133F4"/>
    <w:rsid w:val="00F136B0"/>
    <w:rsid w:val="00F138C0"/>
    <w:rsid w:val="00F14449"/>
    <w:rsid w:val="00F16DA4"/>
    <w:rsid w:val="00F20305"/>
    <w:rsid w:val="00F20CD1"/>
    <w:rsid w:val="00F2161E"/>
    <w:rsid w:val="00F24110"/>
    <w:rsid w:val="00F323BF"/>
    <w:rsid w:val="00F32D9A"/>
    <w:rsid w:val="00F3551C"/>
    <w:rsid w:val="00F359AC"/>
    <w:rsid w:val="00F37C71"/>
    <w:rsid w:val="00F40654"/>
    <w:rsid w:val="00F414B5"/>
    <w:rsid w:val="00F41FA4"/>
    <w:rsid w:val="00F43157"/>
    <w:rsid w:val="00F45840"/>
    <w:rsid w:val="00F461C8"/>
    <w:rsid w:val="00F47453"/>
    <w:rsid w:val="00F4774E"/>
    <w:rsid w:val="00F47797"/>
    <w:rsid w:val="00F50D22"/>
    <w:rsid w:val="00F52293"/>
    <w:rsid w:val="00F533A4"/>
    <w:rsid w:val="00F533E0"/>
    <w:rsid w:val="00F537CD"/>
    <w:rsid w:val="00F5432D"/>
    <w:rsid w:val="00F54C35"/>
    <w:rsid w:val="00F552ED"/>
    <w:rsid w:val="00F56CDF"/>
    <w:rsid w:val="00F57B37"/>
    <w:rsid w:val="00F57D7E"/>
    <w:rsid w:val="00F61710"/>
    <w:rsid w:val="00F63425"/>
    <w:rsid w:val="00F63563"/>
    <w:rsid w:val="00F63B1A"/>
    <w:rsid w:val="00F65E53"/>
    <w:rsid w:val="00F664A9"/>
    <w:rsid w:val="00F67E3F"/>
    <w:rsid w:val="00F70E92"/>
    <w:rsid w:val="00F70FA7"/>
    <w:rsid w:val="00F71535"/>
    <w:rsid w:val="00F7196D"/>
    <w:rsid w:val="00F7409E"/>
    <w:rsid w:val="00F80742"/>
    <w:rsid w:val="00F83D04"/>
    <w:rsid w:val="00F843A0"/>
    <w:rsid w:val="00F84A81"/>
    <w:rsid w:val="00F859BC"/>
    <w:rsid w:val="00F85DBE"/>
    <w:rsid w:val="00F8631C"/>
    <w:rsid w:val="00F86AC1"/>
    <w:rsid w:val="00F90CA8"/>
    <w:rsid w:val="00F92855"/>
    <w:rsid w:val="00F93ADE"/>
    <w:rsid w:val="00F94BE3"/>
    <w:rsid w:val="00F960F5"/>
    <w:rsid w:val="00F97ACE"/>
    <w:rsid w:val="00FA00D9"/>
    <w:rsid w:val="00FA015C"/>
    <w:rsid w:val="00FA249F"/>
    <w:rsid w:val="00FA2721"/>
    <w:rsid w:val="00FA2DB1"/>
    <w:rsid w:val="00FA3766"/>
    <w:rsid w:val="00FA39E9"/>
    <w:rsid w:val="00FA57C7"/>
    <w:rsid w:val="00FA5C98"/>
    <w:rsid w:val="00FA5FC5"/>
    <w:rsid w:val="00FA6260"/>
    <w:rsid w:val="00FB0280"/>
    <w:rsid w:val="00FB1642"/>
    <w:rsid w:val="00FB316B"/>
    <w:rsid w:val="00FB358A"/>
    <w:rsid w:val="00FB69DF"/>
    <w:rsid w:val="00FC0A05"/>
    <w:rsid w:val="00FC1ADD"/>
    <w:rsid w:val="00FC5427"/>
    <w:rsid w:val="00FC543F"/>
    <w:rsid w:val="00FC55DD"/>
    <w:rsid w:val="00FC5A95"/>
    <w:rsid w:val="00FC62E9"/>
    <w:rsid w:val="00FC6B7C"/>
    <w:rsid w:val="00FC6DE3"/>
    <w:rsid w:val="00FC6FB9"/>
    <w:rsid w:val="00FC73A0"/>
    <w:rsid w:val="00FD12BA"/>
    <w:rsid w:val="00FD13C8"/>
    <w:rsid w:val="00FD391F"/>
    <w:rsid w:val="00FD43DF"/>
    <w:rsid w:val="00FD4C02"/>
    <w:rsid w:val="00FD51F2"/>
    <w:rsid w:val="00FD5655"/>
    <w:rsid w:val="00FD5740"/>
    <w:rsid w:val="00FD64FE"/>
    <w:rsid w:val="00FD7690"/>
    <w:rsid w:val="00FD7E67"/>
    <w:rsid w:val="00FE0F1C"/>
    <w:rsid w:val="00FE36F8"/>
    <w:rsid w:val="00FE3B88"/>
    <w:rsid w:val="00FE4CEC"/>
    <w:rsid w:val="00FE62C4"/>
    <w:rsid w:val="00FE6E84"/>
    <w:rsid w:val="00FF0547"/>
    <w:rsid w:val="00FF077C"/>
    <w:rsid w:val="00FF1912"/>
    <w:rsid w:val="00FF3511"/>
    <w:rsid w:val="00FF365E"/>
    <w:rsid w:val="00FF3C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01F95"/>
  <w15:docId w15:val="{D13B8876-E077-4CC4-9350-B879CC9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F72"/>
    <w:rPr>
      <w:sz w:val="24"/>
      <w:szCs w:val="24"/>
    </w:rPr>
  </w:style>
  <w:style w:type="paragraph" w:styleId="Balk1">
    <w:name w:val="heading 1"/>
    <w:basedOn w:val="Normal"/>
    <w:next w:val="Normal"/>
    <w:link w:val="Balk1Char"/>
    <w:uiPriority w:val="99"/>
    <w:qFormat/>
    <w:rsid w:val="00007F72"/>
    <w:pPr>
      <w:keepNext/>
      <w:jc w:val="both"/>
      <w:outlineLvl w:val="0"/>
    </w:pPr>
    <w:rPr>
      <w:b/>
      <w:bCs/>
    </w:rPr>
  </w:style>
  <w:style w:type="paragraph" w:styleId="Balk2">
    <w:name w:val="heading 2"/>
    <w:basedOn w:val="Normal"/>
    <w:next w:val="Normal"/>
    <w:link w:val="Balk2Char"/>
    <w:uiPriority w:val="99"/>
    <w:qFormat/>
    <w:rsid w:val="00007F72"/>
    <w:pPr>
      <w:keepNext/>
      <w:outlineLvl w:val="1"/>
    </w:pPr>
    <w:rPr>
      <w:b/>
      <w:bCs/>
    </w:rPr>
  </w:style>
  <w:style w:type="paragraph" w:styleId="Balk3">
    <w:name w:val="heading 3"/>
    <w:basedOn w:val="Normal"/>
    <w:next w:val="Normal"/>
    <w:link w:val="Balk3Char"/>
    <w:uiPriority w:val="99"/>
    <w:qFormat/>
    <w:rsid w:val="00007F72"/>
    <w:pPr>
      <w:keepNext/>
      <w:jc w:val="center"/>
      <w:outlineLvl w:val="2"/>
    </w:pPr>
    <w:rPr>
      <w:b/>
      <w:bCs/>
    </w:rPr>
  </w:style>
  <w:style w:type="paragraph" w:styleId="Balk4">
    <w:name w:val="heading 4"/>
    <w:basedOn w:val="Normal"/>
    <w:next w:val="Normal"/>
    <w:link w:val="Balk4Char"/>
    <w:uiPriority w:val="99"/>
    <w:qFormat/>
    <w:rsid w:val="00007F72"/>
    <w:pPr>
      <w:keepNext/>
      <w:outlineLvl w:val="3"/>
    </w:pPr>
    <w:rPr>
      <w:u w:val="single"/>
    </w:rPr>
  </w:style>
  <w:style w:type="paragraph" w:styleId="Balk5">
    <w:name w:val="heading 5"/>
    <w:basedOn w:val="Normal"/>
    <w:next w:val="Normal"/>
    <w:link w:val="Balk5Char"/>
    <w:uiPriority w:val="99"/>
    <w:qFormat/>
    <w:rsid w:val="00007F72"/>
    <w:pPr>
      <w:keepNext/>
      <w:jc w:val="both"/>
      <w:outlineLvl w:val="4"/>
    </w:pPr>
    <w:rPr>
      <w:u w:val="single"/>
    </w:rPr>
  </w:style>
  <w:style w:type="paragraph" w:styleId="Balk6">
    <w:name w:val="heading 6"/>
    <w:basedOn w:val="Normal"/>
    <w:next w:val="Normal"/>
    <w:link w:val="Balk6Char"/>
    <w:uiPriority w:val="99"/>
    <w:qFormat/>
    <w:rsid w:val="00007F72"/>
    <w:pPr>
      <w:keepNext/>
      <w:outlineLvl w:val="5"/>
    </w:pPr>
    <w:rPr>
      <w:b/>
      <w:bCs/>
      <w:sz w:val="32"/>
    </w:rPr>
  </w:style>
  <w:style w:type="paragraph" w:styleId="Balk7">
    <w:name w:val="heading 7"/>
    <w:basedOn w:val="Normal"/>
    <w:next w:val="Normal"/>
    <w:link w:val="Balk7Char"/>
    <w:uiPriority w:val="99"/>
    <w:qFormat/>
    <w:rsid w:val="00007F72"/>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uiPriority w:val="99"/>
    <w:qFormat/>
    <w:rsid w:val="00007F72"/>
    <w:pPr>
      <w:keepNext/>
      <w:ind w:left="360"/>
      <w:jc w:val="both"/>
      <w:outlineLvl w:val="7"/>
    </w:pPr>
    <w:rPr>
      <w:rFonts w:ascii="Arial Narrow" w:hAnsi="Arial Narrow"/>
      <w:b/>
      <w:bCs/>
      <w:sz w:val="22"/>
    </w:rPr>
  </w:style>
  <w:style w:type="paragraph" w:styleId="Balk9">
    <w:name w:val="heading 9"/>
    <w:basedOn w:val="Normal"/>
    <w:next w:val="Normal"/>
    <w:link w:val="Balk9Char"/>
    <w:uiPriority w:val="99"/>
    <w:qFormat/>
    <w:rsid w:val="00007F72"/>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07F72"/>
    <w:pPr>
      <w:jc w:val="both"/>
    </w:pPr>
    <w:rPr>
      <w:b/>
      <w:bCs/>
    </w:rPr>
  </w:style>
  <w:style w:type="paragraph" w:styleId="GvdeMetni2">
    <w:name w:val="Body Text 2"/>
    <w:basedOn w:val="Normal"/>
    <w:link w:val="GvdeMetni2Char"/>
    <w:uiPriority w:val="99"/>
    <w:rsid w:val="00007F72"/>
    <w:pPr>
      <w:jc w:val="both"/>
    </w:pPr>
  </w:style>
  <w:style w:type="paragraph" w:styleId="GvdeMetniGirintisi">
    <w:name w:val="Body Text Indent"/>
    <w:basedOn w:val="Normal"/>
    <w:link w:val="GvdeMetniGirintisiChar"/>
    <w:uiPriority w:val="99"/>
    <w:rsid w:val="00007F72"/>
    <w:pPr>
      <w:ind w:left="1080"/>
      <w:jc w:val="both"/>
    </w:pPr>
  </w:style>
  <w:style w:type="paragraph" w:styleId="GvdeMetniGirintisi2">
    <w:name w:val="Body Text Indent 2"/>
    <w:basedOn w:val="Normal"/>
    <w:link w:val="GvdeMetniGirintisi2Char"/>
    <w:uiPriority w:val="99"/>
    <w:rsid w:val="00007F72"/>
    <w:pPr>
      <w:ind w:firstLine="360"/>
      <w:jc w:val="both"/>
    </w:pPr>
  </w:style>
  <w:style w:type="paragraph" w:styleId="GvdeMetniGirintisi3">
    <w:name w:val="Body Text Indent 3"/>
    <w:basedOn w:val="Normal"/>
    <w:link w:val="GvdeMetniGirintisi3Char"/>
    <w:uiPriority w:val="99"/>
    <w:rsid w:val="00007F72"/>
    <w:pPr>
      <w:ind w:left="180"/>
      <w:jc w:val="both"/>
    </w:pPr>
  </w:style>
  <w:style w:type="paragraph" w:styleId="bekMetni">
    <w:name w:val="Block Text"/>
    <w:basedOn w:val="Normal"/>
    <w:uiPriority w:val="99"/>
    <w:rsid w:val="00007F72"/>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007F72"/>
    <w:pPr>
      <w:tabs>
        <w:tab w:val="center" w:pos="4536"/>
        <w:tab w:val="right" w:pos="9072"/>
      </w:tabs>
    </w:pPr>
  </w:style>
  <w:style w:type="character" w:styleId="SayfaNumaras">
    <w:name w:val="page number"/>
    <w:basedOn w:val="VarsaylanParagrafYazTipi"/>
    <w:uiPriority w:val="99"/>
    <w:rsid w:val="00007F72"/>
  </w:style>
  <w:style w:type="character" w:styleId="AklamaBavurusu">
    <w:name w:val="annotation reference"/>
    <w:basedOn w:val="VarsaylanParagrafYazTipi"/>
    <w:uiPriority w:val="99"/>
    <w:semiHidden/>
    <w:rsid w:val="00007F72"/>
    <w:rPr>
      <w:sz w:val="16"/>
      <w:szCs w:val="16"/>
    </w:rPr>
  </w:style>
  <w:style w:type="paragraph" w:styleId="AklamaMetni">
    <w:name w:val="annotation text"/>
    <w:basedOn w:val="Normal"/>
    <w:link w:val="AklamaMetniChar"/>
    <w:uiPriority w:val="99"/>
    <w:semiHidden/>
    <w:rsid w:val="00007F72"/>
    <w:rPr>
      <w:sz w:val="20"/>
      <w:szCs w:val="20"/>
    </w:rPr>
  </w:style>
  <w:style w:type="paragraph" w:styleId="GvdeMetni3">
    <w:name w:val="Body Text 3"/>
    <w:basedOn w:val="Normal"/>
    <w:link w:val="GvdeMetni3Char"/>
    <w:uiPriority w:val="99"/>
    <w:rsid w:val="00007F72"/>
    <w:pPr>
      <w:jc w:val="both"/>
    </w:pPr>
    <w:rPr>
      <w:rFonts w:ascii="Arial Narrow" w:hAnsi="Arial Narrow"/>
      <w:sz w:val="22"/>
    </w:rPr>
  </w:style>
  <w:style w:type="paragraph" w:styleId="stBilgi">
    <w:name w:val="header"/>
    <w:basedOn w:val="Normal"/>
    <w:link w:val="stBilgiChar"/>
    <w:uiPriority w:val="99"/>
    <w:rsid w:val="00007F72"/>
    <w:pPr>
      <w:tabs>
        <w:tab w:val="center" w:pos="4536"/>
        <w:tab w:val="right" w:pos="9072"/>
      </w:tabs>
    </w:pPr>
  </w:style>
  <w:style w:type="paragraph" w:styleId="DipnotMetni">
    <w:name w:val="footnote text"/>
    <w:aliases w:val="Dipnot Metni Char Char Char,Dipnot Metni Char Char"/>
    <w:basedOn w:val="Normal"/>
    <w:link w:val="DipnotMetniChar"/>
    <w:uiPriority w:val="99"/>
    <w:semiHidden/>
    <w:rsid w:val="00007F72"/>
    <w:rPr>
      <w:sz w:val="20"/>
      <w:szCs w:val="20"/>
    </w:rPr>
  </w:style>
  <w:style w:type="character" w:styleId="DipnotBavurusu">
    <w:name w:val="footnote reference"/>
    <w:basedOn w:val="VarsaylanParagrafYazTipi"/>
    <w:semiHidden/>
    <w:rsid w:val="00007F72"/>
    <w:rPr>
      <w:vertAlign w:val="superscript"/>
    </w:rPr>
  </w:style>
  <w:style w:type="paragraph" w:customStyle="1" w:styleId="GvdeMetni21">
    <w:name w:val="Gövde Metni 21"/>
    <w:basedOn w:val="Normal"/>
    <w:rsid w:val="00007F72"/>
    <w:pPr>
      <w:overflowPunct w:val="0"/>
      <w:autoSpaceDE w:val="0"/>
      <w:autoSpaceDN w:val="0"/>
      <w:adjustRightInd w:val="0"/>
      <w:jc w:val="both"/>
      <w:textAlignment w:val="baseline"/>
    </w:pPr>
    <w:rPr>
      <w:szCs w:val="20"/>
    </w:rPr>
  </w:style>
  <w:style w:type="paragraph" w:customStyle="1" w:styleId="GvdeMetni31">
    <w:name w:val="Gövde Metni 31"/>
    <w:basedOn w:val="Normal"/>
    <w:rsid w:val="00007F72"/>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007F72"/>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007F72"/>
    <w:pPr>
      <w:overflowPunct w:val="0"/>
      <w:autoSpaceDE w:val="0"/>
      <w:autoSpaceDN w:val="0"/>
      <w:adjustRightInd w:val="0"/>
      <w:ind w:left="180"/>
      <w:jc w:val="both"/>
      <w:textAlignment w:val="baseline"/>
    </w:pPr>
    <w:rPr>
      <w:szCs w:val="20"/>
    </w:rPr>
  </w:style>
  <w:style w:type="paragraph" w:styleId="KonuBal">
    <w:name w:val="Title"/>
    <w:basedOn w:val="Normal"/>
    <w:link w:val="KonuBalChar"/>
    <w:uiPriority w:val="99"/>
    <w:qFormat/>
    <w:rsid w:val="00007F72"/>
    <w:pPr>
      <w:jc w:val="center"/>
    </w:pPr>
    <w:rPr>
      <w:rFonts w:ascii="Arial" w:hAnsi="Arial" w:cs="Arial"/>
      <w:b/>
      <w:bCs/>
      <w:sz w:val="28"/>
    </w:rPr>
  </w:style>
  <w:style w:type="paragraph" w:styleId="BalonMetni">
    <w:name w:val="Balloon Text"/>
    <w:basedOn w:val="Normal"/>
    <w:link w:val="BalonMetniChar"/>
    <w:uiPriority w:val="99"/>
    <w:semiHidden/>
    <w:rsid w:val="00D61D55"/>
    <w:rPr>
      <w:rFonts w:ascii="Tahoma" w:hAnsi="Tahoma" w:cs="Tahoma"/>
      <w:sz w:val="16"/>
      <w:szCs w:val="16"/>
    </w:rPr>
  </w:style>
  <w:style w:type="paragraph" w:styleId="NormalWeb">
    <w:name w:val="Normal (Web)"/>
    <w:basedOn w:val="Normal"/>
    <w:rsid w:val="001430A1"/>
    <w:pPr>
      <w:spacing w:before="100" w:beforeAutospacing="1" w:after="100" w:afterAutospacing="1"/>
    </w:pPr>
    <w:rPr>
      <w:color w:val="000000"/>
    </w:rPr>
  </w:style>
  <w:style w:type="paragraph" w:styleId="AklamaKonusu">
    <w:name w:val="annotation subject"/>
    <w:basedOn w:val="AklamaMetni"/>
    <w:next w:val="AklamaMetni"/>
    <w:link w:val="AklamaKonusuChar"/>
    <w:uiPriority w:val="99"/>
    <w:semiHidden/>
    <w:rsid w:val="002211A4"/>
    <w:rPr>
      <w:b/>
      <w:bCs/>
    </w:rPr>
  </w:style>
  <w:style w:type="character" w:customStyle="1" w:styleId="normal1">
    <w:name w:val="normal1"/>
    <w:basedOn w:val="VarsaylanParagrafYazTipi"/>
    <w:rsid w:val="009D022A"/>
  </w:style>
  <w:style w:type="paragraph" w:customStyle="1" w:styleId="3-NormalYaz">
    <w:name w:val="3-Normal Yazı"/>
    <w:qFormat/>
    <w:rsid w:val="00045EC8"/>
    <w:pPr>
      <w:tabs>
        <w:tab w:val="left" w:pos="566"/>
      </w:tabs>
      <w:jc w:val="both"/>
    </w:pPr>
    <w:rPr>
      <w:sz w:val="19"/>
      <w:lang w:eastAsia="en-US"/>
    </w:rPr>
  </w:style>
  <w:style w:type="character" w:styleId="Gl">
    <w:name w:val="Strong"/>
    <w:basedOn w:val="VarsaylanParagrafYazTipi"/>
    <w:qFormat/>
    <w:rsid w:val="00284733"/>
    <w:rPr>
      <w:b/>
    </w:rPr>
  </w:style>
  <w:style w:type="character" w:styleId="SonNotBavurusu">
    <w:name w:val="endnote reference"/>
    <w:basedOn w:val="VarsaylanParagrafYazTipi"/>
    <w:uiPriority w:val="99"/>
    <w:semiHidden/>
    <w:rsid w:val="00264B41"/>
    <w:rPr>
      <w:vertAlign w:val="superscript"/>
    </w:rPr>
  </w:style>
  <w:style w:type="table" w:styleId="TabloKlavuzu">
    <w:name w:val="Table Grid"/>
    <w:basedOn w:val="NormalTablo"/>
    <w:rsid w:val="000A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locked/>
    <w:rsid w:val="003440B8"/>
    <w:rPr>
      <w:b/>
      <w:bCs/>
      <w:sz w:val="24"/>
      <w:szCs w:val="24"/>
    </w:rPr>
  </w:style>
  <w:style w:type="character" w:customStyle="1" w:styleId="Balk2Char">
    <w:name w:val="Başlık 2 Char"/>
    <w:basedOn w:val="VarsaylanParagrafYazTipi"/>
    <w:link w:val="Balk2"/>
    <w:uiPriority w:val="99"/>
    <w:locked/>
    <w:rsid w:val="003440B8"/>
    <w:rPr>
      <w:b/>
      <w:bCs/>
      <w:sz w:val="24"/>
      <w:szCs w:val="24"/>
    </w:rPr>
  </w:style>
  <w:style w:type="character" w:customStyle="1" w:styleId="Balk3Char">
    <w:name w:val="Başlık 3 Char"/>
    <w:basedOn w:val="VarsaylanParagrafYazTipi"/>
    <w:link w:val="Balk3"/>
    <w:uiPriority w:val="99"/>
    <w:locked/>
    <w:rsid w:val="003440B8"/>
    <w:rPr>
      <w:b/>
      <w:bCs/>
      <w:sz w:val="24"/>
      <w:szCs w:val="24"/>
    </w:rPr>
  </w:style>
  <w:style w:type="character" w:customStyle="1" w:styleId="Balk4Char">
    <w:name w:val="Başlık 4 Char"/>
    <w:basedOn w:val="VarsaylanParagrafYazTipi"/>
    <w:link w:val="Balk4"/>
    <w:uiPriority w:val="99"/>
    <w:locked/>
    <w:rsid w:val="003440B8"/>
    <w:rPr>
      <w:sz w:val="24"/>
      <w:szCs w:val="24"/>
      <w:u w:val="single"/>
    </w:rPr>
  </w:style>
  <w:style w:type="character" w:customStyle="1" w:styleId="Balk5Char">
    <w:name w:val="Başlık 5 Char"/>
    <w:basedOn w:val="VarsaylanParagrafYazTipi"/>
    <w:link w:val="Balk5"/>
    <w:uiPriority w:val="99"/>
    <w:locked/>
    <w:rsid w:val="003440B8"/>
    <w:rPr>
      <w:sz w:val="24"/>
      <w:szCs w:val="24"/>
      <w:u w:val="single"/>
    </w:rPr>
  </w:style>
  <w:style w:type="character" w:customStyle="1" w:styleId="Balk6Char">
    <w:name w:val="Başlık 6 Char"/>
    <w:basedOn w:val="VarsaylanParagrafYazTipi"/>
    <w:link w:val="Balk6"/>
    <w:uiPriority w:val="99"/>
    <w:locked/>
    <w:rsid w:val="003440B8"/>
    <w:rPr>
      <w:b/>
      <w:bCs/>
      <w:sz w:val="32"/>
      <w:szCs w:val="24"/>
    </w:rPr>
  </w:style>
  <w:style w:type="character" w:customStyle="1" w:styleId="Balk7Char">
    <w:name w:val="Başlık 7 Char"/>
    <w:basedOn w:val="VarsaylanParagrafYazTipi"/>
    <w:link w:val="Balk7"/>
    <w:uiPriority w:val="9"/>
    <w:locked/>
    <w:rsid w:val="003440B8"/>
    <w:rPr>
      <w:rFonts w:ascii="Arial Narrow" w:hAnsi="Arial Narrow"/>
      <w:b/>
      <w:bCs/>
      <w:sz w:val="28"/>
      <w:szCs w:val="24"/>
    </w:rPr>
  </w:style>
  <w:style w:type="character" w:customStyle="1" w:styleId="Balk8Char">
    <w:name w:val="Başlık 8 Char"/>
    <w:basedOn w:val="VarsaylanParagrafYazTipi"/>
    <w:link w:val="Balk8"/>
    <w:uiPriority w:val="99"/>
    <w:locked/>
    <w:rsid w:val="003440B8"/>
    <w:rPr>
      <w:rFonts w:ascii="Arial Narrow" w:hAnsi="Arial Narrow"/>
      <w:b/>
      <w:bCs/>
      <w:sz w:val="22"/>
      <w:szCs w:val="24"/>
    </w:rPr>
  </w:style>
  <w:style w:type="character" w:customStyle="1" w:styleId="Balk9Char">
    <w:name w:val="Başlık 9 Char"/>
    <w:basedOn w:val="VarsaylanParagrafYazTipi"/>
    <w:link w:val="Balk9"/>
    <w:uiPriority w:val="99"/>
    <w:locked/>
    <w:rsid w:val="003440B8"/>
    <w:rPr>
      <w:rFonts w:ascii="Arial Narrow" w:hAnsi="Arial Narrow"/>
      <w:b/>
      <w:bCs/>
      <w:sz w:val="22"/>
      <w:szCs w:val="24"/>
    </w:rPr>
  </w:style>
  <w:style w:type="character" w:customStyle="1" w:styleId="GvdeMetniChar">
    <w:name w:val="Gövde Metni Char"/>
    <w:basedOn w:val="VarsaylanParagrafYazTipi"/>
    <w:link w:val="GvdeMetni"/>
    <w:uiPriority w:val="99"/>
    <w:locked/>
    <w:rsid w:val="003440B8"/>
    <w:rPr>
      <w:b/>
      <w:bCs/>
      <w:sz w:val="24"/>
      <w:szCs w:val="24"/>
    </w:rPr>
  </w:style>
  <w:style w:type="character" w:customStyle="1" w:styleId="GvdeMetni2Char">
    <w:name w:val="Gövde Metni 2 Char"/>
    <w:basedOn w:val="VarsaylanParagrafYazTipi"/>
    <w:link w:val="GvdeMetni2"/>
    <w:uiPriority w:val="99"/>
    <w:locked/>
    <w:rsid w:val="003440B8"/>
    <w:rPr>
      <w:sz w:val="24"/>
      <w:szCs w:val="24"/>
    </w:rPr>
  </w:style>
  <w:style w:type="character" w:customStyle="1" w:styleId="GvdeMetniGirintisiChar">
    <w:name w:val="Gövde Metni Girintisi Char"/>
    <w:basedOn w:val="VarsaylanParagrafYazTipi"/>
    <w:link w:val="GvdeMetniGirintisi"/>
    <w:uiPriority w:val="99"/>
    <w:locked/>
    <w:rsid w:val="003440B8"/>
    <w:rPr>
      <w:sz w:val="24"/>
      <w:szCs w:val="24"/>
    </w:rPr>
  </w:style>
  <w:style w:type="character" w:customStyle="1" w:styleId="GvdeMetniGirintisi2Char">
    <w:name w:val="Gövde Metni Girintisi 2 Char"/>
    <w:basedOn w:val="VarsaylanParagrafYazTipi"/>
    <w:link w:val="GvdeMetniGirintisi2"/>
    <w:uiPriority w:val="99"/>
    <w:locked/>
    <w:rsid w:val="003440B8"/>
    <w:rPr>
      <w:sz w:val="24"/>
      <w:szCs w:val="24"/>
    </w:rPr>
  </w:style>
  <w:style w:type="character" w:customStyle="1" w:styleId="GvdeMetniGirintisi3Char">
    <w:name w:val="Gövde Metni Girintisi 3 Char"/>
    <w:basedOn w:val="VarsaylanParagrafYazTipi"/>
    <w:link w:val="GvdeMetniGirintisi3"/>
    <w:uiPriority w:val="99"/>
    <w:locked/>
    <w:rsid w:val="003440B8"/>
    <w:rPr>
      <w:sz w:val="24"/>
      <w:szCs w:val="24"/>
    </w:rPr>
  </w:style>
  <w:style w:type="character" w:customStyle="1" w:styleId="AltBilgiChar">
    <w:name w:val="Alt Bilgi Char"/>
    <w:basedOn w:val="VarsaylanParagrafYazTipi"/>
    <w:link w:val="AltBilgi"/>
    <w:uiPriority w:val="99"/>
    <w:locked/>
    <w:rsid w:val="003440B8"/>
    <w:rPr>
      <w:sz w:val="24"/>
      <w:szCs w:val="24"/>
    </w:rPr>
  </w:style>
  <w:style w:type="character" w:customStyle="1" w:styleId="AklamaMetniChar">
    <w:name w:val="Açıklama Metni Char"/>
    <w:basedOn w:val="VarsaylanParagrafYazTipi"/>
    <w:link w:val="AklamaMetni"/>
    <w:uiPriority w:val="99"/>
    <w:semiHidden/>
    <w:locked/>
    <w:rsid w:val="003440B8"/>
  </w:style>
  <w:style w:type="character" w:customStyle="1" w:styleId="GvdeMetni3Char">
    <w:name w:val="Gövde Metni 3 Char"/>
    <w:basedOn w:val="VarsaylanParagrafYazTipi"/>
    <w:link w:val="GvdeMetni3"/>
    <w:uiPriority w:val="99"/>
    <w:locked/>
    <w:rsid w:val="003440B8"/>
    <w:rPr>
      <w:rFonts w:ascii="Arial Narrow" w:hAnsi="Arial Narrow"/>
      <w:sz w:val="22"/>
      <w:szCs w:val="24"/>
    </w:rPr>
  </w:style>
  <w:style w:type="character" w:customStyle="1" w:styleId="stBilgiChar">
    <w:name w:val="Üst Bilgi Char"/>
    <w:basedOn w:val="VarsaylanParagrafYazTipi"/>
    <w:link w:val="stBilgi"/>
    <w:uiPriority w:val="99"/>
    <w:locked/>
    <w:rsid w:val="003440B8"/>
    <w:rPr>
      <w:sz w:val="24"/>
      <w:szCs w:val="24"/>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3440B8"/>
  </w:style>
  <w:style w:type="paragraph" w:customStyle="1" w:styleId="GvdeMetni210">
    <w:name w:val="Gövde Metni 21"/>
    <w:basedOn w:val="Normal"/>
    <w:uiPriority w:val="99"/>
    <w:rsid w:val="003440B8"/>
    <w:pPr>
      <w:overflowPunct w:val="0"/>
      <w:autoSpaceDE w:val="0"/>
      <w:autoSpaceDN w:val="0"/>
      <w:adjustRightInd w:val="0"/>
      <w:jc w:val="both"/>
      <w:textAlignment w:val="baseline"/>
    </w:pPr>
  </w:style>
  <w:style w:type="paragraph" w:customStyle="1" w:styleId="GvdeMetni310">
    <w:name w:val="Gövde Metni 31"/>
    <w:basedOn w:val="Normal"/>
    <w:uiPriority w:val="99"/>
    <w:rsid w:val="003440B8"/>
    <w:pPr>
      <w:overflowPunct w:val="0"/>
      <w:autoSpaceDE w:val="0"/>
      <w:autoSpaceDN w:val="0"/>
      <w:adjustRightInd w:val="0"/>
      <w:jc w:val="both"/>
      <w:textAlignment w:val="baseline"/>
    </w:pPr>
    <w:rPr>
      <w:rFonts w:ascii="Arial Narrow" w:hAnsi="Arial Narrow" w:cs="Arial Narrow"/>
      <w:sz w:val="22"/>
      <w:szCs w:val="22"/>
    </w:rPr>
  </w:style>
  <w:style w:type="paragraph" w:customStyle="1" w:styleId="GvdeMetniGirintisi210">
    <w:name w:val="Gövde Metni Girintisi 21"/>
    <w:basedOn w:val="Normal"/>
    <w:uiPriority w:val="99"/>
    <w:rsid w:val="003440B8"/>
    <w:pPr>
      <w:overflowPunct w:val="0"/>
      <w:autoSpaceDE w:val="0"/>
      <w:autoSpaceDN w:val="0"/>
      <w:adjustRightInd w:val="0"/>
      <w:ind w:firstLine="360"/>
      <w:jc w:val="both"/>
      <w:textAlignment w:val="baseline"/>
    </w:pPr>
  </w:style>
  <w:style w:type="paragraph" w:customStyle="1" w:styleId="GvdeMetniGirintisi310">
    <w:name w:val="Gövde Metni Girintisi 31"/>
    <w:basedOn w:val="Normal"/>
    <w:uiPriority w:val="99"/>
    <w:rsid w:val="003440B8"/>
    <w:pPr>
      <w:overflowPunct w:val="0"/>
      <w:autoSpaceDE w:val="0"/>
      <w:autoSpaceDN w:val="0"/>
      <w:adjustRightInd w:val="0"/>
      <w:ind w:left="180"/>
      <w:jc w:val="both"/>
      <w:textAlignment w:val="baseline"/>
    </w:pPr>
  </w:style>
  <w:style w:type="character" w:customStyle="1" w:styleId="KonuBalChar">
    <w:name w:val="Konu Başlığı Char"/>
    <w:basedOn w:val="VarsaylanParagrafYazTipi"/>
    <w:link w:val="KonuBal"/>
    <w:uiPriority w:val="99"/>
    <w:locked/>
    <w:rsid w:val="003440B8"/>
    <w:rPr>
      <w:rFonts w:ascii="Arial" w:hAnsi="Arial" w:cs="Arial"/>
      <w:b/>
      <w:bCs/>
      <w:sz w:val="28"/>
      <w:szCs w:val="24"/>
    </w:rPr>
  </w:style>
  <w:style w:type="character" w:customStyle="1" w:styleId="BalonMetniChar">
    <w:name w:val="Balon Metni Char"/>
    <w:basedOn w:val="VarsaylanParagrafYazTipi"/>
    <w:link w:val="BalonMetni"/>
    <w:uiPriority w:val="99"/>
    <w:semiHidden/>
    <w:locked/>
    <w:rsid w:val="003440B8"/>
    <w:rPr>
      <w:rFonts w:ascii="Tahoma" w:hAnsi="Tahoma" w:cs="Tahoma"/>
      <w:sz w:val="16"/>
      <w:szCs w:val="16"/>
    </w:rPr>
  </w:style>
  <w:style w:type="character" w:customStyle="1" w:styleId="AklamaKonusuChar">
    <w:name w:val="Açıklama Konusu Char"/>
    <w:basedOn w:val="AklamaMetniChar"/>
    <w:link w:val="AklamaKonusu"/>
    <w:uiPriority w:val="99"/>
    <w:semiHidden/>
    <w:locked/>
    <w:rsid w:val="003440B8"/>
    <w:rPr>
      <w:b/>
      <w:bCs/>
    </w:rPr>
  </w:style>
  <w:style w:type="paragraph" w:customStyle="1" w:styleId="BodyText21">
    <w:name w:val="Body Text 21"/>
    <w:basedOn w:val="Normal"/>
    <w:uiPriority w:val="99"/>
    <w:rsid w:val="003440B8"/>
    <w:pPr>
      <w:overflowPunct w:val="0"/>
      <w:autoSpaceDE w:val="0"/>
      <w:autoSpaceDN w:val="0"/>
      <w:adjustRightInd w:val="0"/>
    </w:pPr>
    <w:rPr>
      <w:color w:val="000000"/>
      <w:sz w:val="20"/>
      <w:szCs w:val="20"/>
    </w:rPr>
  </w:style>
  <w:style w:type="character" w:customStyle="1" w:styleId="richtext">
    <w:name w:val="richtext"/>
    <w:basedOn w:val="VarsaylanParagrafYazTipi"/>
    <w:rsid w:val="00EA6749"/>
  </w:style>
  <w:style w:type="paragraph" w:customStyle="1" w:styleId="BodyText23">
    <w:name w:val="Body Text 23"/>
    <w:basedOn w:val="Normal"/>
    <w:rsid w:val="001B0ABE"/>
    <w:pPr>
      <w:overflowPunct w:val="0"/>
      <w:autoSpaceDE w:val="0"/>
      <w:autoSpaceDN w:val="0"/>
      <w:adjustRightInd w:val="0"/>
      <w:spacing w:after="60"/>
      <w:ind w:firstLine="340"/>
      <w:jc w:val="both"/>
      <w:textAlignment w:val="baseline"/>
    </w:pPr>
    <w:rPr>
      <w:b/>
      <w:color w:val="000000"/>
      <w:sz w:val="20"/>
      <w:szCs w:val="20"/>
    </w:rPr>
  </w:style>
  <w:style w:type="paragraph" w:customStyle="1" w:styleId="BodyTextIndent31">
    <w:name w:val="Body Text Indent 31"/>
    <w:basedOn w:val="Normal"/>
    <w:rsid w:val="00BA38DF"/>
    <w:pPr>
      <w:overflowPunct w:val="0"/>
      <w:autoSpaceDE w:val="0"/>
      <w:autoSpaceDN w:val="0"/>
      <w:adjustRightInd w:val="0"/>
      <w:ind w:firstLine="708"/>
      <w:jc w:val="both"/>
      <w:textAlignment w:val="baseline"/>
    </w:pPr>
    <w:rPr>
      <w:color w:val="000000"/>
      <w:szCs w:val="20"/>
    </w:rPr>
  </w:style>
  <w:style w:type="paragraph" w:styleId="ListeParagraf">
    <w:name w:val="List Paragraph"/>
    <w:basedOn w:val="Normal"/>
    <w:uiPriority w:val="34"/>
    <w:qFormat/>
    <w:rsid w:val="006D7EA4"/>
    <w:pPr>
      <w:ind w:left="720"/>
      <w:contextualSpacing/>
    </w:pPr>
  </w:style>
  <w:style w:type="paragraph" w:customStyle="1" w:styleId="a">
    <w:basedOn w:val="Normal"/>
    <w:next w:val="stBilgi"/>
    <w:link w:val="stbilgiChar0"/>
    <w:uiPriority w:val="99"/>
    <w:unhideWhenUsed/>
    <w:rsid w:val="000C738F"/>
    <w:pPr>
      <w:tabs>
        <w:tab w:val="center" w:pos="4536"/>
        <w:tab w:val="right" w:pos="9072"/>
      </w:tabs>
      <w:overflowPunct w:val="0"/>
      <w:autoSpaceDE w:val="0"/>
      <w:autoSpaceDN w:val="0"/>
      <w:adjustRightInd w:val="0"/>
      <w:spacing w:before="100" w:beforeAutospacing="1"/>
      <w:textAlignment w:val="baseline"/>
    </w:pPr>
    <w:rPr>
      <w:szCs w:val="20"/>
      <w:lang w:val="x-none" w:eastAsia="x-none"/>
    </w:rPr>
  </w:style>
  <w:style w:type="character" w:customStyle="1" w:styleId="stbilgiChar0">
    <w:name w:val="Üstbilgi Char"/>
    <w:link w:val="a"/>
    <w:uiPriority w:val="99"/>
    <w:rsid w:val="000C738F"/>
    <w:rPr>
      <w:sz w:val="24"/>
      <w:lang w:val="x-none" w:eastAsia="x-none"/>
    </w:rPr>
  </w:style>
  <w:style w:type="character" w:styleId="Kpr">
    <w:name w:val="Hyperlink"/>
    <w:basedOn w:val="VarsaylanParagrafYazTipi"/>
    <w:unhideWhenUsed/>
    <w:rsid w:val="000C738F"/>
    <w:rPr>
      <w:color w:val="0000FF" w:themeColor="hyperlink"/>
      <w:u w:val="single"/>
    </w:rPr>
  </w:style>
  <w:style w:type="character" w:styleId="zmlenmeyenBahsetme">
    <w:name w:val="Unresolved Mention"/>
    <w:basedOn w:val="VarsaylanParagrafYazTipi"/>
    <w:uiPriority w:val="99"/>
    <w:semiHidden/>
    <w:unhideWhenUsed/>
    <w:rsid w:val="000C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7476">
      <w:marLeft w:val="0"/>
      <w:marRight w:val="0"/>
      <w:marTop w:val="0"/>
      <w:marBottom w:val="0"/>
      <w:divBdr>
        <w:top w:val="none" w:sz="0" w:space="0" w:color="auto"/>
        <w:left w:val="none" w:sz="0" w:space="0" w:color="auto"/>
        <w:bottom w:val="none" w:sz="0" w:space="0" w:color="auto"/>
        <w:right w:val="none" w:sz="0" w:space="0" w:color="auto"/>
      </w:divBdr>
    </w:div>
    <w:div w:id="292446029">
      <w:bodyDiv w:val="1"/>
      <w:marLeft w:val="0"/>
      <w:marRight w:val="0"/>
      <w:marTop w:val="0"/>
      <w:marBottom w:val="0"/>
      <w:divBdr>
        <w:top w:val="none" w:sz="0" w:space="0" w:color="auto"/>
        <w:left w:val="none" w:sz="0" w:space="0" w:color="auto"/>
        <w:bottom w:val="none" w:sz="0" w:space="0" w:color="auto"/>
        <w:right w:val="none" w:sz="0" w:space="0" w:color="auto"/>
      </w:divBdr>
    </w:div>
    <w:div w:id="16048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711C4C04D3DB34A991DA8D47D3C72FD" ma:contentTypeVersion="2" ma:contentTypeDescription="Yeni belge oluşturun." ma:contentTypeScope="" ma:versionID="bf24c3c58b51b5a14a268dc87393d91a">
  <xsd:schema xmlns:xsd="http://www.w3.org/2001/XMLSchema" xmlns:xs="http://www.w3.org/2001/XMLSchema" xmlns:p="http://schemas.microsoft.com/office/2006/metadata/properties" xmlns:ns3="c8dd730d-1366-4202-8b55-1832ef24d997" targetNamespace="http://schemas.microsoft.com/office/2006/metadata/properties" ma:root="true" ma:fieldsID="e9f38f864ded9622f179457ae08a1e6b" ns3:_="">
    <xsd:import namespace="c8dd730d-1366-4202-8b55-1832ef24d99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d730d-1366-4202-8b55-1832ef24d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D2F5A-79CD-48C4-A203-CE4854F10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d730d-1366-4202-8b55-1832ef24d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27E0F-2309-47F3-9117-DE36119102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EDFE9-DDB1-4344-B07A-2DC58B1B30D6}">
  <ds:schemaRefs>
    <ds:schemaRef ds:uri="http://schemas.openxmlformats.org/officeDocument/2006/bibliography"/>
  </ds:schemaRefs>
</ds:datastoreItem>
</file>

<file path=customXml/itemProps4.xml><?xml version="1.0" encoding="utf-8"?>
<ds:datastoreItem xmlns:ds="http://schemas.openxmlformats.org/officeDocument/2006/customXml" ds:itemID="{20C92E78-3CC2-4776-8BED-FB9FB1368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4308</Words>
  <Characters>28993</Characters>
  <Application>Microsoft Office Word</Application>
  <DocSecurity>0</DocSecurity>
  <Lines>241</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ACIK İHALE USULU</vt:lpstr>
      <vt:lpstr>ACIK İHALE USULU</vt:lpstr>
    </vt:vector>
  </TitlesOfParts>
  <Company>KAMU IHALE KURUMU</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ACIK İHALE USULU</dc:title>
  <dc:creator>KULLANCI-1</dc:creator>
  <cp:lastModifiedBy>Hazal Uçar l GEDIK UNI</cp:lastModifiedBy>
  <cp:revision>43</cp:revision>
  <cp:lastPrinted>2023-08-22T13:13:00Z</cp:lastPrinted>
  <dcterms:created xsi:type="dcterms:W3CDTF">2024-08-18T19:48:00Z</dcterms:created>
  <dcterms:modified xsi:type="dcterms:W3CDTF">2024-08-23T05:31:00Z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0x0101006711C4C04D3DB34A991DA8D47D3C72FD</vt:lpwstr>
  </property>
</Properties>
</file>